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256E5" w14:textId="542329DA" w:rsidR="00BC4192" w:rsidRPr="00DE705E" w:rsidRDefault="00BC4192" w:rsidP="00BC4192">
      <w:pPr>
        <w:pStyle w:val="Heading1Centre"/>
        <w:rPr>
          <w:rFonts w:cs="Arial"/>
          <w:sz w:val="24"/>
          <w:szCs w:val="24"/>
        </w:rPr>
      </w:pPr>
      <w:r w:rsidRPr="00DE705E">
        <w:rPr>
          <w:rFonts w:cs="Arial"/>
          <w:sz w:val="24"/>
          <w:szCs w:val="24"/>
        </w:rPr>
        <w:t xml:space="preserve">HBC </w:t>
      </w:r>
      <w:r w:rsidR="00A007BA">
        <w:rPr>
          <w:rFonts w:cs="Arial"/>
          <w:sz w:val="24"/>
          <w:szCs w:val="24"/>
        </w:rPr>
        <w:t>Pension</w:t>
      </w:r>
      <w:r w:rsidRPr="00DE705E">
        <w:rPr>
          <w:rFonts w:cs="Arial"/>
          <w:sz w:val="24"/>
          <w:szCs w:val="24"/>
        </w:rPr>
        <w:t xml:space="preserve"> COMMITTEE MEMBER QUESTIONNAIRE </w:t>
      </w:r>
    </w:p>
    <w:p w14:paraId="6D2A99A0" w14:textId="47EE01BB" w:rsidR="00BC4192" w:rsidRPr="00BC4192" w:rsidRDefault="00BC4192" w:rsidP="00BC4192">
      <w:pPr>
        <w:rPr>
          <w:rFonts w:cs="Arial"/>
          <w:b/>
          <w:bCs/>
          <w:i/>
          <w:iCs/>
        </w:rPr>
      </w:pPr>
      <w:r w:rsidRPr="00DE705E">
        <w:rPr>
          <w:rFonts w:cs="Arial"/>
          <w:b/>
          <w:bCs/>
          <w:i/>
          <w:iCs/>
        </w:rPr>
        <w:t xml:space="preserve">If you are interested and willing to serve as a </w:t>
      </w:r>
      <w:r w:rsidR="00A007BA">
        <w:rPr>
          <w:rFonts w:cs="Arial"/>
          <w:b/>
          <w:bCs/>
          <w:i/>
          <w:iCs/>
        </w:rPr>
        <w:t>Pension</w:t>
      </w:r>
      <w:r w:rsidRPr="00DE705E">
        <w:rPr>
          <w:rFonts w:cs="Arial"/>
          <w:b/>
          <w:bCs/>
          <w:i/>
          <w:iCs/>
        </w:rPr>
        <w:t xml:space="preserve"> Committee member, please complete the following Questionnaire to the best of your ability </w:t>
      </w:r>
      <w:r w:rsidRPr="00DE705E">
        <w:rPr>
          <w:rFonts w:cs="Arial"/>
          <w:b/>
          <w:bCs/>
          <w:i/>
          <w:iCs/>
          <w:u w:val="single"/>
        </w:rPr>
        <w:t xml:space="preserve">on or before </w:t>
      </w:r>
      <w:r w:rsidR="007239A1">
        <w:rPr>
          <w:rFonts w:cs="Arial"/>
          <w:b/>
          <w:bCs/>
          <w:i/>
          <w:iCs/>
        </w:rPr>
        <w:t>Monday</w:t>
      </w:r>
      <w:r w:rsidR="00A007BA">
        <w:rPr>
          <w:rFonts w:cs="Arial"/>
          <w:b/>
          <w:bCs/>
          <w:i/>
          <w:iCs/>
        </w:rPr>
        <w:t xml:space="preserve">, </w:t>
      </w:r>
      <w:r w:rsidR="00A007BA" w:rsidRPr="00A007BA">
        <w:rPr>
          <w:rFonts w:cs="Arial"/>
          <w:b/>
          <w:bCs/>
          <w:i/>
          <w:iCs/>
          <w:u w:val="single"/>
        </w:rPr>
        <w:t xml:space="preserve">August </w:t>
      </w:r>
      <w:r w:rsidR="007239A1">
        <w:rPr>
          <w:rFonts w:cs="Arial"/>
          <w:b/>
          <w:bCs/>
          <w:i/>
          <w:iCs/>
          <w:u w:val="single"/>
        </w:rPr>
        <w:t>1</w:t>
      </w:r>
      <w:r w:rsidR="007F7956">
        <w:rPr>
          <w:rFonts w:cs="Arial"/>
          <w:b/>
          <w:bCs/>
          <w:i/>
          <w:iCs/>
          <w:u w:val="single"/>
        </w:rPr>
        <w:t>7</w:t>
      </w:r>
      <w:r w:rsidRPr="00A007BA">
        <w:rPr>
          <w:rFonts w:cs="Arial"/>
          <w:b/>
          <w:bCs/>
          <w:i/>
          <w:iCs/>
          <w:u w:val="single"/>
        </w:rPr>
        <w:t>, 202</w:t>
      </w:r>
      <w:r w:rsidR="00A007BA" w:rsidRPr="00A007BA">
        <w:rPr>
          <w:rFonts w:cs="Arial"/>
          <w:b/>
          <w:bCs/>
          <w:i/>
          <w:iCs/>
          <w:u w:val="single"/>
        </w:rPr>
        <w:t>6</w:t>
      </w:r>
      <w:r>
        <w:rPr>
          <w:rFonts w:cs="Arial"/>
          <w:b/>
          <w:bCs/>
          <w:i/>
          <w:iCs/>
        </w:rPr>
        <w:t xml:space="preserve">. </w:t>
      </w:r>
      <w:r w:rsidRPr="00DE705E">
        <w:rPr>
          <w:rFonts w:cs="Arial"/>
          <w:b/>
          <w:bCs/>
          <w:i/>
          <w:iCs/>
        </w:rPr>
        <w:t xml:space="preserve">We will review all Questionnaires, and we will advise all applicants of our </w:t>
      </w:r>
      <w:r w:rsidR="00D77EFB">
        <w:rPr>
          <w:rFonts w:cs="Arial"/>
          <w:b/>
          <w:bCs/>
          <w:i/>
          <w:iCs/>
        </w:rPr>
        <w:t>selection</w:t>
      </w:r>
      <w:r w:rsidRPr="00DE705E">
        <w:rPr>
          <w:rFonts w:cs="Arial"/>
        </w:rPr>
        <w:t xml:space="preserve">. </w:t>
      </w:r>
      <w:r>
        <w:rPr>
          <w:rFonts w:cs="Arial"/>
        </w:rPr>
        <w:br/>
      </w:r>
    </w:p>
    <w:p w14:paraId="16546F90" w14:textId="77777777" w:rsidR="00BC4192" w:rsidRPr="00DE705E" w:rsidRDefault="00BC4192" w:rsidP="00BC4192">
      <w:pPr>
        <w:pStyle w:val="ListParagraph"/>
        <w:numPr>
          <w:ilvl w:val="0"/>
          <w:numId w:val="5"/>
        </w:numPr>
        <w:jc w:val="both"/>
        <w:rPr>
          <w:rFonts w:ascii="Arial" w:hAnsi="Arial" w:cs="Arial"/>
          <w:b/>
          <w:bCs/>
        </w:rPr>
      </w:pPr>
      <w:r w:rsidRPr="00DE705E">
        <w:rPr>
          <w:rFonts w:ascii="Arial" w:hAnsi="Arial" w:cs="Arial"/>
          <w:b/>
          <w:bCs/>
        </w:rPr>
        <w:t>BACKGROUND</w:t>
      </w:r>
    </w:p>
    <w:p w14:paraId="40489219" w14:textId="77777777" w:rsidR="00BC4192" w:rsidRPr="00DE705E" w:rsidRDefault="00BC4192" w:rsidP="00BC4192">
      <w:pPr>
        <w:pStyle w:val="ListParagraph"/>
        <w:jc w:val="both"/>
        <w:rPr>
          <w:rFonts w:ascii="Arial" w:hAnsi="Arial" w:cs="Arial"/>
        </w:rPr>
      </w:pPr>
    </w:p>
    <w:p w14:paraId="0FD3044E" w14:textId="77777777" w:rsidR="00A007BA" w:rsidRDefault="00BC4192" w:rsidP="00BC4192">
      <w:pPr>
        <w:rPr>
          <w:rFonts w:eastAsia="Calibri" w:cs="Arial"/>
        </w:rPr>
      </w:pPr>
      <w:r w:rsidRPr="00DE705E">
        <w:rPr>
          <w:rFonts w:cs="Arial"/>
        </w:rPr>
        <w:t xml:space="preserve">As you know, on March 7, 2025, Hudson’s Bay Company ULC Compagnie de la Baie </w:t>
      </w:r>
      <w:proofErr w:type="spellStart"/>
      <w:r w:rsidRPr="00DE705E">
        <w:rPr>
          <w:rFonts w:cs="Arial"/>
        </w:rPr>
        <w:t>D’Hudson</w:t>
      </w:r>
      <w:proofErr w:type="spellEnd"/>
      <w:r w:rsidRPr="00DE705E">
        <w:rPr>
          <w:rFonts w:cs="Arial"/>
        </w:rPr>
        <w:t xml:space="preserve"> SRI (“Hudson’s Bay” or the “Company”), and</w:t>
      </w:r>
      <w:r w:rsidR="00A007BA">
        <w:rPr>
          <w:rFonts w:cs="Arial"/>
        </w:rPr>
        <w:t xml:space="preserve"> several related companies</w:t>
      </w:r>
      <w:r w:rsidRPr="00DE705E">
        <w:rPr>
          <w:rFonts w:cs="Arial"/>
        </w:rPr>
        <w:t xml:space="preserve"> (together, the “Applicants”), were granted protection under the Companies’ Creditors Arrangement Act, R.S.C. 1985, c. C-36, as amended (the “CCAA”) pursuant to an initial order (the “Initial Order”) of the Ontario Superior Court of Justice (Commercial List) (the “Court”). </w:t>
      </w:r>
      <w:r w:rsidR="00A007BA">
        <w:rPr>
          <w:rFonts w:eastAsia="Calibri" w:cs="Arial"/>
        </w:rPr>
        <w:t>The Company was the administrator of the Hudson’s Bay Company Pension Plan (the “Pension Plan”) until April 3, 2025.</w:t>
      </w:r>
    </w:p>
    <w:p w14:paraId="5FEB3C28" w14:textId="5F155B8A" w:rsidR="00BC4192" w:rsidRDefault="00A007BA" w:rsidP="00BC4192">
      <w:pPr>
        <w:rPr>
          <w:rFonts w:eastAsia="Calibri" w:cs="Arial"/>
        </w:rPr>
      </w:pPr>
      <w:r>
        <w:rPr>
          <w:rFonts w:eastAsia="Calibri" w:cs="Arial"/>
        </w:rPr>
        <w:t xml:space="preserve">On April 3, 2025, the pension regulator, the Financial Services Regulatory Authority of Ontario (“FSRA”) appointed TELUS Health (Canada) Ltd. </w:t>
      </w:r>
      <w:r w:rsidR="000426E2">
        <w:rPr>
          <w:rFonts w:eastAsia="Calibri" w:cs="Arial"/>
        </w:rPr>
        <w:t xml:space="preserve">as the independent plan administrator in respect of the Pension Plan (the “Independent Pension Administrator”). On September 8, 2026, FSRA issued a notice of intended decision to wind up the Pension Plan effective September 1, 2025, and subsequently issued a wind-up order on October 20, 2025 (the “Wind Up Order”).  The </w:t>
      </w:r>
      <w:proofErr w:type="gramStart"/>
      <w:r w:rsidR="000426E2">
        <w:rPr>
          <w:rFonts w:eastAsia="Calibri" w:cs="Arial"/>
        </w:rPr>
        <w:t>Wind Up</w:t>
      </w:r>
      <w:proofErr w:type="gramEnd"/>
      <w:r w:rsidR="000426E2">
        <w:rPr>
          <w:rFonts w:eastAsia="Calibri" w:cs="Arial"/>
        </w:rPr>
        <w:t xml:space="preserve"> Order includes members who terminated employment with the Company between March 7, </w:t>
      </w:r>
      <w:proofErr w:type="gramStart"/>
      <w:r w:rsidR="000426E2">
        <w:rPr>
          <w:rFonts w:eastAsia="Calibri" w:cs="Arial"/>
        </w:rPr>
        <w:t>2025</w:t>
      </w:r>
      <w:proofErr w:type="gramEnd"/>
      <w:r w:rsidR="000426E2">
        <w:rPr>
          <w:rFonts w:eastAsia="Calibri" w:cs="Arial"/>
        </w:rPr>
        <w:t xml:space="preserve"> and August 31, 2025.</w:t>
      </w:r>
      <w:r>
        <w:rPr>
          <w:rFonts w:eastAsia="Calibri" w:cs="Arial"/>
        </w:rPr>
        <w:t xml:space="preserve"> </w:t>
      </w:r>
    </w:p>
    <w:p w14:paraId="438BB43A" w14:textId="10C52F70" w:rsidR="000426E2" w:rsidRDefault="000426E2" w:rsidP="00BC4192">
      <w:pPr>
        <w:rPr>
          <w:rFonts w:eastAsia="Calibri" w:cs="Arial"/>
        </w:rPr>
      </w:pPr>
      <w:r>
        <w:rPr>
          <w:rFonts w:eastAsia="Calibri" w:cs="Arial"/>
        </w:rPr>
        <w:t>Following the Pension Plan’s wind-up, it is expected that the Pension Plan will have surplus funds after all Pension Plan wind-up liabilit</w:t>
      </w:r>
      <w:r w:rsidR="00447C2F">
        <w:rPr>
          <w:rFonts w:eastAsia="Calibri" w:cs="Arial"/>
        </w:rPr>
        <w:t>ies</w:t>
      </w:r>
      <w:r>
        <w:rPr>
          <w:rFonts w:eastAsia="Calibri" w:cs="Arial"/>
        </w:rPr>
        <w:t xml:space="preserve"> (including the payment of </w:t>
      </w:r>
      <w:r w:rsidR="00447C2F">
        <w:rPr>
          <w:rFonts w:eastAsia="Calibri" w:cs="Arial"/>
        </w:rPr>
        <w:t xml:space="preserve">retirement </w:t>
      </w:r>
      <w:r>
        <w:rPr>
          <w:rFonts w:eastAsia="Calibri" w:cs="Arial"/>
        </w:rPr>
        <w:t>benefits to Pension Plan members and related expenses) have been paid or settled (the “Pension Surplus”).  The wind</w:t>
      </w:r>
      <w:r w:rsidR="005268C1">
        <w:rPr>
          <w:rFonts w:eastAsia="Calibri" w:cs="Arial"/>
        </w:rPr>
        <w:t>-</w:t>
      </w:r>
      <w:r>
        <w:rPr>
          <w:rFonts w:eastAsia="Calibri" w:cs="Arial"/>
        </w:rPr>
        <w:t>up report prepared by the Independent Pension Administrator confirms the existence of a significant surplus.</w:t>
      </w:r>
    </w:p>
    <w:p w14:paraId="3753D373" w14:textId="77B9A09E" w:rsidR="000426E2" w:rsidRDefault="000426E2" w:rsidP="00BC4192">
      <w:pPr>
        <w:rPr>
          <w:rFonts w:eastAsia="Calibri" w:cs="Arial"/>
        </w:rPr>
      </w:pPr>
      <w:r>
        <w:rPr>
          <w:rFonts w:eastAsia="Calibri" w:cs="Arial"/>
        </w:rPr>
        <w:t xml:space="preserve">On July 7, 2025, the Company advised the Independent Pension Administrator of its intention to </w:t>
      </w:r>
      <w:r w:rsidR="00591D84">
        <w:rPr>
          <w:rFonts w:eastAsia="Calibri" w:cs="Arial"/>
        </w:rPr>
        <w:t xml:space="preserve">assert </w:t>
      </w:r>
      <w:r>
        <w:rPr>
          <w:rFonts w:eastAsia="Calibri" w:cs="Arial"/>
        </w:rPr>
        <w:t xml:space="preserve">a claim over the Pension Surplus.  </w:t>
      </w:r>
      <w:r w:rsidR="00447C2F">
        <w:rPr>
          <w:rFonts w:eastAsia="Calibri" w:cs="Arial"/>
        </w:rPr>
        <w:t>Members of the Pension Plan may also have a competing claim over the Pension Surplus.</w:t>
      </w:r>
      <w:r w:rsidR="00810162">
        <w:rPr>
          <w:rFonts w:eastAsia="Calibri" w:cs="Arial"/>
        </w:rPr>
        <w:t xml:space="preserve">  These competing claims are anticipated to be resolved through negotiation or mediation, or, if necessary, through proceedings in Court or before a regulatory authority</w:t>
      </w:r>
      <w:r w:rsidR="00C56A46">
        <w:rPr>
          <w:rFonts w:eastAsia="Calibri" w:cs="Arial"/>
        </w:rPr>
        <w:t xml:space="preserve"> (the “Pension Surplus Proceedings”)</w:t>
      </w:r>
      <w:r w:rsidR="00810162">
        <w:rPr>
          <w:rFonts w:eastAsia="Calibri" w:cs="Arial"/>
        </w:rPr>
        <w:t>.</w:t>
      </w:r>
    </w:p>
    <w:p w14:paraId="5E6FBA06" w14:textId="024F942F" w:rsidR="00BC4192" w:rsidRPr="00DE705E" w:rsidRDefault="005268C1" w:rsidP="00BC4192">
      <w:pPr>
        <w:pStyle w:val="Heading10"/>
        <w:numPr>
          <w:ilvl w:val="0"/>
          <w:numId w:val="5"/>
        </w:numPr>
        <w:rPr>
          <w:rFonts w:cs="Arial"/>
          <w:szCs w:val="24"/>
        </w:rPr>
      </w:pPr>
      <w:r>
        <w:rPr>
          <w:rFonts w:cs="Arial"/>
          <w:szCs w:val="24"/>
        </w:rPr>
        <w:t>Pension</w:t>
      </w:r>
      <w:r w:rsidR="00BC4192" w:rsidRPr="00DE705E">
        <w:rPr>
          <w:rFonts w:cs="Arial"/>
          <w:szCs w:val="24"/>
        </w:rPr>
        <w:t xml:space="preserve"> representative counsel appointed</w:t>
      </w:r>
    </w:p>
    <w:p w14:paraId="633548DD" w14:textId="1407BB4F" w:rsidR="00BC4192" w:rsidRDefault="005268C1" w:rsidP="00BC4192">
      <w:pPr>
        <w:rPr>
          <w:rFonts w:cs="Arial"/>
        </w:rPr>
      </w:pPr>
      <w:r w:rsidRPr="005268C1">
        <w:rPr>
          <w:rFonts w:cs="Arial"/>
        </w:rPr>
        <w:t xml:space="preserve">On June 26, 2026, the Court appointed Ursel Phillips Fellows Hopkinson LLP as representative counsel to represent the interests of </w:t>
      </w:r>
      <w:r>
        <w:rPr>
          <w:rFonts w:cs="Arial"/>
        </w:rPr>
        <w:t xml:space="preserve">“Represented Pension Plan Members”, meaning </w:t>
      </w:r>
      <w:r w:rsidRPr="005268C1">
        <w:rPr>
          <w:rFonts w:cs="Arial"/>
        </w:rPr>
        <w:t xml:space="preserve">each person included in the Pension Plan wind-up, including (a) Pension Plan members whose employment was terminated between March 7, 2025 and August 31, 2025; (b) any person claiming (or who may hereafter claim or purport to claim) an interest under or on behalf of such person; and (c) any individual who had been a member of the Pension Plan or predecessor plans, claiming an entitlement to the Pension </w:t>
      </w:r>
      <w:r w:rsidRPr="005268C1">
        <w:rPr>
          <w:rFonts w:cs="Arial"/>
        </w:rPr>
        <w:lastRenderedPageBreak/>
        <w:t xml:space="preserve">Surplus, other than persons with defined benefit entitlements under the Pension Plan which arose from accruals under the defined benefit provisions of the </w:t>
      </w:r>
      <w:proofErr w:type="spellStart"/>
      <w:r w:rsidRPr="005268C1">
        <w:rPr>
          <w:rFonts w:cs="Arial"/>
        </w:rPr>
        <w:t>Dumai</w:t>
      </w:r>
      <w:proofErr w:type="spellEnd"/>
      <w:r w:rsidRPr="005268C1">
        <w:rPr>
          <w:rFonts w:cs="Arial"/>
        </w:rPr>
        <w:t xml:space="preserve"> Plan prior to January 1, 2002</w:t>
      </w:r>
      <w:r>
        <w:rPr>
          <w:rFonts w:cs="Arial"/>
        </w:rPr>
        <w:t xml:space="preserve"> (the “</w:t>
      </w:r>
      <w:proofErr w:type="spellStart"/>
      <w:r>
        <w:rPr>
          <w:rFonts w:cs="Arial"/>
        </w:rPr>
        <w:t>Dumai</w:t>
      </w:r>
      <w:proofErr w:type="spellEnd"/>
      <w:r>
        <w:rPr>
          <w:rFonts w:cs="Arial"/>
        </w:rPr>
        <w:t xml:space="preserve"> Group”)</w:t>
      </w:r>
      <w:r w:rsidRPr="005268C1">
        <w:rPr>
          <w:rFonts w:cs="Arial"/>
        </w:rPr>
        <w:t>.</w:t>
      </w:r>
      <w:r>
        <w:rPr>
          <w:rFonts w:cs="Arial"/>
        </w:rPr>
        <w:t xml:space="preserve">  </w:t>
      </w:r>
    </w:p>
    <w:p w14:paraId="4D11F740" w14:textId="270A004A" w:rsidR="005268C1" w:rsidRPr="00DE705E" w:rsidRDefault="005268C1" w:rsidP="00BC4192">
      <w:pPr>
        <w:rPr>
          <w:rFonts w:cs="Arial"/>
        </w:rPr>
      </w:pPr>
      <w:r>
        <w:rPr>
          <w:rFonts w:cs="Arial"/>
        </w:rPr>
        <w:t xml:space="preserve">The </w:t>
      </w:r>
      <w:proofErr w:type="spellStart"/>
      <w:r>
        <w:rPr>
          <w:rFonts w:cs="Arial"/>
        </w:rPr>
        <w:t>Dumai</w:t>
      </w:r>
      <w:proofErr w:type="spellEnd"/>
      <w:r>
        <w:rPr>
          <w:rFonts w:cs="Arial"/>
        </w:rPr>
        <w:t xml:space="preserve"> Group is represented separately by </w:t>
      </w:r>
      <w:hyperlink r:id="rId7" w:history="1">
        <w:r w:rsidRPr="005268C1">
          <w:rPr>
            <w:rStyle w:val="Hyperlink"/>
            <w:rFonts w:cs="Arial"/>
          </w:rPr>
          <w:t>Koskie Minsky LLP</w:t>
        </w:r>
      </w:hyperlink>
      <w:r>
        <w:rPr>
          <w:rFonts w:cs="Arial"/>
        </w:rPr>
        <w:t>.</w:t>
      </w:r>
    </w:p>
    <w:p w14:paraId="6851059B" w14:textId="44273CCC" w:rsidR="00BC4192" w:rsidRDefault="00810162" w:rsidP="00BC4192">
      <w:pPr>
        <w:rPr>
          <w:rFonts w:cs="Arial"/>
        </w:rPr>
      </w:pPr>
      <w:r>
        <w:rPr>
          <w:rFonts w:cs="Arial"/>
        </w:rPr>
        <w:t>The role of Pension Representative Counsel is to:</w:t>
      </w:r>
    </w:p>
    <w:p w14:paraId="2B2F68BA" w14:textId="50EAB278" w:rsidR="00810162" w:rsidRPr="00810162" w:rsidRDefault="00810162" w:rsidP="00C56A46">
      <w:pPr>
        <w:pStyle w:val="ListParagraph"/>
        <w:numPr>
          <w:ilvl w:val="0"/>
          <w:numId w:val="6"/>
        </w:numPr>
        <w:spacing w:after="240"/>
        <w:contextualSpacing w:val="0"/>
        <w:rPr>
          <w:rFonts w:ascii="Arial" w:hAnsi="Arial" w:cs="Arial"/>
        </w:rPr>
      </w:pPr>
      <w:proofErr w:type="gramStart"/>
      <w:r w:rsidRPr="00810162">
        <w:rPr>
          <w:rFonts w:ascii="Arial" w:hAnsi="Arial" w:cs="Arial"/>
        </w:rPr>
        <w:t>Represent</w:t>
      </w:r>
      <w:proofErr w:type="gramEnd"/>
      <w:r w:rsidRPr="00810162">
        <w:rPr>
          <w:rFonts w:ascii="Arial" w:hAnsi="Arial" w:cs="Arial"/>
        </w:rPr>
        <w:t xml:space="preserve"> the Represented Pension Plan Members in the Pension Surplus Proceedings regarding claims or matters relating to the Pension Surplus;</w:t>
      </w:r>
    </w:p>
    <w:p w14:paraId="5C1C45FE" w14:textId="6094F697" w:rsidR="00810162" w:rsidRPr="00810162" w:rsidRDefault="00810162" w:rsidP="00C56A46">
      <w:pPr>
        <w:pStyle w:val="ListParagraph"/>
        <w:numPr>
          <w:ilvl w:val="0"/>
          <w:numId w:val="6"/>
        </w:numPr>
        <w:spacing w:after="240"/>
        <w:contextualSpacing w:val="0"/>
        <w:rPr>
          <w:rFonts w:ascii="Arial" w:hAnsi="Arial" w:cs="Arial"/>
        </w:rPr>
      </w:pPr>
      <w:r w:rsidRPr="00810162">
        <w:rPr>
          <w:rFonts w:ascii="Arial" w:hAnsi="Arial" w:cs="Arial"/>
        </w:rPr>
        <w:t>Communicate with all parties and stakeholders in respect of the Court proceedings;</w:t>
      </w:r>
    </w:p>
    <w:p w14:paraId="175A6C91" w14:textId="24007E1C" w:rsidR="00810162" w:rsidRPr="00810162" w:rsidRDefault="00810162" w:rsidP="00C56A46">
      <w:pPr>
        <w:pStyle w:val="ListParagraph"/>
        <w:numPr>
          <w:ilvl w:val="0"/>
          <w:numId w:val="6"/>
        </w:numPr>
        <w:spacing w:after="240"/>
        <w:contextualSpacing w:val="0"/>
        <w:rPr>
          <w:rFonts w:ascii="Arial" w:hAnsi="Arial" w:cs="Arial"/>
        </w:rPr>
      </w:pPr>
      <w:r w:rsidRPr="00810162">
        <w:rPr>
          <w:rFonts w:ascii="Arial" w:hAnsi="Arial" w:cs="Arial"/>
        </w:rPr>
        <w:t>Identify any sub-groups of Represented Pension Plan Members;</w:t>
      </w:r>
    </w:p>
    <w:p w14:paraId="54AD5FBD" w14:textId="158CEC4F" w:rsidR="00810162" w:rsidRPr="00810162" w:rsidRDefault="00810162" w:rsidP="00C56A46">
      <w:pPr>
        <w:pStyle w:val="ListParagraph"/>
        <w:numPr>
          <w:ilvl w:val="0"/>
          <w:numId w:val="6"/>
        </w:numPr>
        <w:spacing w:after="240"/>
        <w:contextualSpacing w:val="0"/>
        <w:rPr>
          <w:rFonts w:ascii="Arial" w:hAnsi="Arial" w:cs="Arial"/>
        </w:rPr>
      </w:pPr>
      <w:r w:rsidRPr="00810162">
        <w:rPr>
          <w:rFonts w:ascii="Arial" w:hAnsi="Arial" w:cs="Arial"/>
        </w:rPr>
        <w:t>Participate on behalf of Represented Pension Plan Members, including any subgroup of the Represented Pension Plan Members, with the negotiation, mediation, settlement or compromise of their rights, entitlements or claims to the Pension Surplus;</w:t>
      </w:r>
    </w:p>
    <w:p w14:paraId="24129EBA" w14:textId="1FA1905E" w:rsidR="00810162" w:rsidRPr="00810162" w:rsidRDefault="00810162" w:rsidP="00C56A46">
      <w:pPr>
        <w:pStyle w:val="ListParagraph"/>
        <w:numPr>
          <w:ilvl w:val="0"/>
          <w:numId w:val="6"/>
        </w:numPr>
        <w:spacing w:after="240"/>
        <w:contextualSpacing w:val="0"/>
        <w:rPr>
          <w:rFonts w:ascii="Arial" w:hAnsi="Arial" w:cs="Arial"/>
        </w:rPr>
      </w:pPr>
      <w:r w:rsidRPr="00810162">
        <w:rPr>
          <w:rFonts w:ascii="Arial" w:hAnsi="Arial" w:cs="Arial"/>
        </w:rPr>
        <w:t>Entering into a settlement agreement on behalf of the Represented Pension Plan Members, including any sub-group of Represented Pension Plan Members;</w:t>
      </w:r>
    </w:p>
    <w:p w14:paraId="7C3031AA" w14:textId="339DFC6E" w:rsidR="00810162" w:rsidRPr="00810162" w:rsidRDefault="00810162" w:rsidP="00C56A46">
      <w:pPr>
        <w:pStyle w:val="ListParagraph"/>
        <w:numPr>
          <w:ilvl w:val="0"/>
          <w:numId w:val="6"/>
        </w:numPr>
        <w:spacing w:after="240"/>
        <w:contextualSpacing w:val="0"/>
        <w:rPr>
          <w:rFonts w:ascii="Arial" w:hAnsi="Arial" w:cs="Arial"/>
        </w:rPr>
      </w:pPr>
      <w:r w:rsidRPr="00810162">
        <w:rPr>
          <w:rFonts w:ascii="Arial" w:hAnsi="Arial" w:cs="Arial"/>
        </w:rPr>
        <w:t>Advising Represented Pension Plan Members in relation to the Pension Surplus Proceedings and in respect of any rights in relation to the Pension Surplus.</w:t>
      </w:r>
    </w:p>
    <w:p w14:paraId="7DBC04D0" w14:textId="77777777" w:rsidR="00810162" w:rsidRPr="00810162" w:rsidRDefault="00810162" w:rsidP="00810162">
      <w:pPr>
        <w:ind w:left="360"/>
        <w:rPr>
          <w:rFonts w:cs="Arial"/>
        </w:rPr>
      </w:pPr>
    </w:p>
    <w:p w14:paraId="0750F902" w14:textId="4D200DD2" w:rsidR="00BC4192" w:rsidRPr="00DE705E" w:rsidRDefault="00BC4192" w:rsidP="00BC4192">
      <w:pPr>
        <w:pStyle w:val="Heading10"/>
        <w:numPr>
          <w:ilvl w:val="0"/>
          <w:numId w:val="5"/>
        </w:numPr>
        <w:rPr>
          <w:rFonts w:cs="Arial"/>
          <w:szCs w:val="24"/>
        </w:rPr>
      </w:pPr>
      <w:r w:rsidRPr="00DE705E">
        <w:rPr>
          <w:rFonts w:cs="Arial"/>
          <w:szCs w:val="24"/>
        </w:rPr>
        <w:t xml:space="preserve">The Work of the </w:t>
      </w:r>
      <w:r w:rsidR="005268C1">
        <w:rPr>
          <w:rFonts w:cs="Arial"/>
          <w:szCs w:val="24"/>
        </w:rPr>
        <w:t>Pension</w:t>
      </w:r>
      <w:r w:rsidRPr="00DE705E">
        <w:rPr>
          <w:rFonts w:cs="Arial"/>
          <w:szCs w:val="24"/>
        </w:rPr>
        <w:t xml:space="preserve"> COMMITTEE</w:t>
      </w:r>
    </w:p>
    <w:p w14:paraId="7BD5433B" w14:textId="7F46BEB3" w:rsidR="005268C1" w:rsidRDefault="00BC4192" w:rsidP="00BC4192">
      <w:pPr>
        <w:rPr>
          <w:rFonts w:cs="Arial"/>
        </w:rPr>
      </w:pPr>
      <w:r w:rsidRPr="00DE705E">
        <w:rPr>
          <w:rFonts w:cs="Arial"/>
        </w:rPr>
        <w:t xml:space="preserve">The terms of </w:t>
      </w:r>
      <w:r w:rsidR="005268C1">
        <w:rPr>
          <w:rFonts w:cs="Arial"/>
        </w:rPr>
        <w:t xml:space="preserve">the Court Order appointing </w:t>
      </w:r>
      <w:r w:rsidR="00810162">
        <w:rPr>
          <w:rFonts w:cs="Arial"/>
        </w:rPr>
        <w:t xml:space="preserve">Ursel Phillips Fellows Hopkinson LLP as </w:t>
      </w:r>
      <w:r w:rsidR="005268C1">
        <w:rPr>
          <w:rFonts w:cs="Arial"/>
        </w:rPr>
        <w:t>Pension Representative Counsel</w:t>
      </w:r>
      <w:r w:rsidRPr="00DE705E">
        <w:rPr>
          <w:rFonts w:cs="Arial"/>
        </w:rPr>
        <w:t xml:space="preserve"> </w:t>
      </w:r>
      <w:r w:rsidR="005268C1">
        <w:rPr>
          <w:rFonts w:cs="Arial"/>
        </w:rPr>
        <w:t>provides for</w:t>
      </w:r>
      <w:r w:rsidRPr="00DE705E">
        <w:rPr>
          <w:rFonts w:cs="Arial"/>
        </w:rPr>
        <w:t xml:space="preserve"> the appointment of up to seven individuals to act as a Committee for the Represented </w:t>
      </w:r>
      <w:r w:rsidR="005268C1">
        <w:rPr>
          <w:rFonts w:cs="Arial"/>
        </w:rPr>
        <w:t>Pension Plan Members</w:t>
      </w:r>
      <w:r w:rsidRPr="00DE705E">
        <w:rPr>
          <w:rFonts w:cs="Arial"/>
        </w:rPr>
        <w:t xml:space="preserve">. </w:t>
      </w:r>
    </w:p>
    <w:p w14:paraId="514AE43E" w14:textId="609C340A" w:rsidR="005268C1" w:rsidRDefault="005268C1" w:rsidP="00BC4192">
      <w:pPr>
        <w:rPr>
          <w:rFonts w:cs="Arial"/>
        </w:rPr>
      </w:pPr>
      <w:r w:rsidRPr="00DE705E">
        <w:rPr>
          <w:rFonts w:cs="Arial"/>
        </w:rPr>
        <w:t xml:space="preserve">The work of the </w:t>
      </w:r>
      <w:r>
        <w:rPr>
          <w:rFonts w:cs="Arial"/>
        </w:rPr>
        <w:t>Pension</w:t>
      </w:r>
      <w:r w:rsidRPr="00DE705E">
        <w:rPr>
          <w:rFonts w:cs="Arial"/>
        </w:rPr>
        <w:t xml:space="preserve"> Committee is important and vital to the interests of the Represented </w:t>
      </w:r>
      <w:r>
        <w:rPr>
          <w:rFonts w:cs="Arial"/>
        </w:rPr>
        <w:t>Pension Plan</w:t>
      </w:r>
      <w:r w:rsidR="00250DAB">
        <w:rPr>
          <w:rFonts w:cs="Arial"/>
        </w:rPr>
        <w:t xml:space="preserve"> Members</w:t>
      </w:r>
      <w:r w:rsidRPr="00DE705E">
        <w:rPr>
          <w:rFonts w:cs="Arial"/>
        </w:rPr>
        <w:t xml:space="preserve">. It requires certain commitments by the </w:t>
      </w:r>
      <w:r>
        <w:rPr>
          <w:rFonts w:cs="Arial"/>
        </w:rPr>
        <w:t>Pension</w:t>
      </w:r>
      <w:r w:rsidRPr="00DE705E">
        <w:rPr>
          <w:rFonts w:cs="Arial"/>
        </w:rPr>
        <w:t xml:space="preserve"> Committee members and an understanding about the nature of the work. </w:t>
      </w:r>
    </w:p>
    <w:p w14:paraId="29C322BD" w14:textId="3DEAEFF8" w:rsidR="00BC4192" w:rsidRPr="00DE705E" w:rsidRDefault="00BC4192" w:rsidP="00BC4192">
      <w:pPr>
        <w:rPr>
          <w:rFonts w:cs="Arial"/>
        </w:rPr>
      </w:pPr>
      <w:r w:rsidRPr="00DE705E">
        <w:rPr>
          <w:rFonts w:cs="Arial"/>
        </w:rPr>
        <w:t xml:space="preserve">The </w:t>
      </w:r>
      <w:r w:rsidR="005268C1">
        <w:rPr>
          <w:rFonts w:cs="Arial"/>
        </w:rPr>
        <w:t>Pension</w:t>
      </w:r>
      <w:r w:rsidRPr="00DE705E">
        <w:rPr>
          <w:rFonts w:cs="Arial"/>
        </w:rPr>
        <w:t xml:space="preserve"> Committee will advise and instruct the </w:t>
      </w:r>
      <w:r w:rsidR="005268C1">
        <w:rPr>
          <w:rFonts w:cs="Arial"/>
        </w:rPr>
        <w:t>Pension</w:t>
      </w:r>
      <w:r w:rsidRPr="00DE705E">
        <w:rPr>
          <w:rFonts w:cs="Arial"/>
        </w:rPr>
        <w:t xml:space="preserve"> Representative Counsel and shall represent all Represented </w:t>
      </w:r>
      <w:r w:rsidR="005268C1">
        <w:rPr>
          <w:rFonts w:cs="Arial"/>
        </w:rPr>
        <w:t>Pension Plan Members</w:t>
      </w:r>
      <w:r w:rsidRPr="00DE705E">
        <w:rPr>
          <w:rFonts w:cs="Arial"/>
        </w:rPr>
        <w:t xml:space="preserve"> in these CCAA proceedings. All Represented </w:t>
      </w:r>
      <w:r w:rsidR="005268C1">
        <w:rPr>
          <w:rFonts w:cs="Arial"/>
        </w:rPr>
        <w:t>Pension Plan Members</w:t>
      </w:r>
      <w:r w:rsidRPr="00DE705E">
        <w:rPr>
          <w:rFonts w:cs="Arial"/>
        </w:rPr>
        <w:t xml:space="preserve"> shall be bound by the actions of the Committee and the </w:t>
      </w:r>
      <w:r w:rsidR="005268C1">
        <w:rPr>
          <w:rFonts w:cs="Arial"/>
        </w:rPr>
        <w:t>Pension</w:t>
      </w:r>
      <w:r w:rsidRPr="00DE705E">
        <w:rPr>
          <w:rFonts w:cs="Arial"/>
        </w:rPr>
        <w:t xml:space="preserve"> Representative Counsel in these proceedings, unless they have opted-out using the Court ordered opt-out process set out in </w:t>
      </w:r>
      <w:r w:rsidR="005268C1">
        <w:rPr>
          <w:rFonts w:cs="Arial"/>
        </w:rPr>
        <w:t>the Independent Pension Administrator’s</w:t>
      </w:r>
      <w:r w:rsidRPr="00DE705E">
        <w:rPr>
          <w:rFonts w:cs="Arial"/>
        </w:rPr>
        <w:t xml:space="preserve"> letter </w:t>
      </w:r>
      <w:r w:rsidR="00810162">
        <w:rPr>
          <w:rFonts w:cs="Arial"/>
        </w:rPr>
        <w:t>to Represented Pension Plan Members</w:t>
      </w:r>
      <w:r w:rsidRPr="00DE705E">
        <w:rPr>
          <w:rFonts w:cs="Arial"/>
        </w:rPr>
        <w:t xml:space="preserve"> and also described on our website at  </w:t>
      </w:r>
      <w:hyperlink r:id="rId8" w:history="1">
        <w:r w:rsidR="005268C1" w:rsidRPr="00A94A62">
          <w:rPr>
            <w:rStyle w:val="Hyperlink"/>
            <w:rFonts w:cs="Arial"/>
          </w:rPr>
          <w:t>https://upfhlaw.ca/hbc-pensioners/</w:t>
        </w:r>
      </w:hyperlink>
      <w:r w:rsidR="005268C1">
        <w:rPr>
          <w:rFonts w:cs="Arial"/>
        </w:rPr>
        <w:t xml:space="preserve"> </w:t>
      </w:r>
    </w:p>
    <w:p w14:paraId="49D09D81" w14:textId="3E46A82D" w:rsidR="00BC4192" w:rsidRPr="00DE705E" w:rsidRDefault="00BC4192" w:rsidP="00BC4192">
      <w:pPr>
        <w:rPr>
          <w:rFonts w:cs="Arial"/>
        </w:rPr>
      </w:pPr>
      <w:r w:rsidRPr="00DE705E">
        <w:rPr>
          <w:rFonts w:cs="Arial"/>
        </w:rPr>
        <w:lastRenderedPageBreak/>
        <w:t>Th</w:t>
      </w:r>
      <w:r w:rsidR="00810162">
        <w:rPr>
          <w:rFonts w:cs="Arial"/>
        </w:rPr>
        <w:t xml:space="preserve">e </w:t>
      </w:r>
      <w:r w:rsidRPr="00DE705E">
        <w:rPr>
          <w:rFonts w:cs="Arial"/>
        </w:rPr>
        <w:t>work</w:t>
      </w:r>
      <w:r w:rsidR="00810162">
        <w:rPr>
          <w:rFonts w:cs="Arial"/>
        </w:rPr>
        <w:t xml:space="preserve"> of the Pension Committee</w:t>
      </w:r>
      <w:r w:rsidRPr="00DE705E">
        <w:rPr>
          <w:rFonts w:cs="Arial"/>
        </w:rPr>
        <w:t xml:space="preserve"> will involve participation in regular (at least weekly) teleconference meetings, reviewing reports and other materials relating to the CCAA proceedings, and providing direction to </w:t>
      </w:r>
      <w:r w:rsidR="005268C1">
        <w:rPr>
          <w:rFonts w:cs="Arial"/>
        </w:rPr>
        <w:t>Pension</w:t>
      </w:r>
      <w:r w:rsidRPr="00DE705E">
        <w:rPr>
          <w:rFonts w:cs="Arial"/>
        </w:rPr>
        <w:t xml:space="preserve"> Representative Counsel.</w:t>
      </w:r>
    </w:p>
    <w:p w14:paraId="45A2D1BF" w14:textId="6023CE7B" w:rsidR="00BC4192" w:rsidRPr="00DE705E" w:rsidRDefault="00BC4192" w:rsidP="00BC4192">
      <w:pPr>
        <w:rPr>
          <w:rFonts w:cs="Arial"/>
        </w:rPr>
      </w:pPr>
      <w:r w:rsidRPr="00DE705E">
        <w:rPr>
          <w:rFonts w:cs="Arial"/>
        </w:rPr>
        <w:t xml:space="preserve">Some of the key roles of the </w:t>
      </w:r>
      <w:r w:rsidR="00250DAB">
        <w:rPr>
          <w:rFonts w:cs="Arial"/>
        </w:rPr>
        <w:t>Pension</w:t>
      </w:r>
      <w:r w:rsidRPr="00DE705E">
        <w:rPr>
          <w:rFonts w:cs="Arial"/>
        </w:rPr>
        <w:t xml:space="preserve"> Committee members are to:</w:t>
      </w:r>
    </w:p>
    <w:p w14:paraId="12557238" w14:textId="61926B53" w:rsidR="00BC4192" w:rsidRPr="00DE705E" w:rsidRDefault="00BC4192" w:rsidP="00BC4192">
      <w:pPr>
        <w:pStyle w:val="ListParagraph"/>
        <w:numPr>
          <w:ilvl w:val="0"/>
          <w:numId w:val="2"/>
        </w:numPr>
        <w:jc w:val="both"/>
        <w:rPr>
          <w:rFonts w:ascii="Arial" w:hAnsi="Arial" w:cs="Arial"/>
          <w:lang w:val="en-CA"/>
        </w:rPr>
      </w:pPr>
      <w:r w:rsidRPr="00DE705E">
        <w:rPr>
          <w:rFonts w:ascii="Arial" w:hAnsi="Arial" w:cs="Arial"/>
          <w:lang w:val="en-CA"/>
        </w:rPr>
        <w:t xml:space="preserve">liaise with (to the extent reasonably possible), speak for and act in the best interest of all Represented </w:t>
      </w:r>
      <w:r w:rsidR="00250DAB">
        <w:rPr>
          <w:rFonts w:ascii="Arial" w:hAnsi="Arial" w:cs="Arial"/>
          <w:lang w:val="en-CA"/>
        </w:rPr>
        <w:t>Pension Plan Members</w:t>
      </w:r>
      <w:r w:rsidRPr="00DE705E">
        <w:rPr>
          <w:rFonts w:ascii="Arial" w:hAnsi="Arial" w:cs="Arial"/>
          <w:lang w:val="en-CA"/>
        </w:rPr>
        <w:t xml:space="preserve">, particularly in one’s own geographic region and </w:t>
      </w:r>
      <w:r w:rsidR="00250DAB">
        <w:rPr>
          <w:rFonts w:ascii="Arial" w:hAnsi="Arial" w:cs="Arial"/>
          <w:lang w:val="en-CA"/>
        </w:rPr>
        <w:t>pension plan</w:t>
      </w:r>
      <w:r w:rsidRPr="00DE705E">
        <w:rPr>
          <w:rFonts w:ascii="Arial" w:hAnsi="Arial" w:cs="Arial"/>
          <w:lang w:val="en-CA"/>
        </w:rPr>
        <w:t xml:space="preserve"> group;</w:t>
      </w:r>
    </w:p>
    <w:p w14:paraId="730B7C0C" w14:textId="191EB851" w:rsidR="00BC4192" w:rsidRPr="00DE705E" w:rsidRDefault="00BC4192" w:rsidP="00BC4192">
      <w:pPr>
        <w:pStyle w:val="ListParagraph"/>
        <w:numPr>
          <w:ilvl w:val="0"/>
          <w:numId w:val="2"/>
        </w:numPr>
        <w:jc w:val="both"/>
        <w:rPr>
          <w:rFonts w:ascii="Arial" w:hAnsi="Arial" w:cs="Arial"/>
          <w:lang w:val="en-CA"/>
        </w:rPr>
      </w:pPr>
      <w:r w:rsidRPr="00DE705E">
        <w:rPr>
          <w:rFonts w:ascii="Arial" w:hAnsi="Arial" w:cs="Arial"/>
          <w:lang w:val="en-CA"/>
        </w:rPr>
        <w:t xml:space="preserve">receive advice from and give instruction to legal counsel regarding Represented </w:t>
      </w:r>
      <w:r w:rsidR="00250DAB">
        <w:rPr>
          <w:rFonts w:ascii="Arial" w:hAnsi="Arial" w:cs="Arial"/>
          <w:lang w:val="en-CA"/>
        </w:rPr>
        <w:t>Pension Plan Members’</w:t>
      </w:r>
      <w:r w:rsidRPr="00DE705E">
        <w:rPr>
          <w:rFonts w:ascii="Arial" w:hAnsi="Arial" w:cs="Arial"/>
          <w:lang w:val="en-CA"/>
        </w:rPr>
        <w:t xml:space="preserve"> interests</w:t>
      </w:r>
      <w:r w:rsidR="00250DAB">
        <w:rPr>
          <w:rFonts w:ascii="Arial" w:hAnsi="Arial" w:cs="Arial"/>
          <w:lang w:val="en-CA"/>
        </w:rPr>
        <w:t>;</w:t>
      </w:r>
    </w:p>
    <w:p w14:paraId="6CF794F5" w14:textId="2AC5FD77" w:rsidR="00BC4192" w:rsidRPr="00250DAB" w:rsidRDefault="00BC4192" w:rsidP="00250DAB">
      <w:pPr>
        <w:pStyle w:val="ListParagraph"/>
        <w:numPr>
          <w:ilvl w:val="0"/>
          <w:numId w:val="2"/>
        </w:numPr>
        <w:jc w:val="both"/>
        <w:rPr>
          <w:rFonts w:cs="Arial"/>
        </w:rPr>
      </w:pPr>
      <w:r w:rsidRPr="00DE705E">
        <w:rPr>
          <w:rFonts w:ascii="Arial" w:hAnsi="Arial" w:cs="Arial"/>
          <w:lang w:val="en-CA"/>
        </w:rPr>
        <w:t xml:space="preserve">maintain the confidentiality of confidential and privileged information received as a member of the </w:t>
      </w:r>
      <w:r w:rsidR="00250DAB">
        <w:rPr>
          <w:rFonts w:ascii="Arial" w:hAnsi="Arial" w:cs="Arial"/>
          <w:lang w:val="en-CA"/>
        </w:rPr>
        <w:t>Pension</w:t>
      </w:r>
      <w:r w:rsidRPr="00DE705E">
        <w:rPr>
          <w:rFonts w:ascii="Arial" w:hAnsi="Arial" w:cs="Arial"/>
          <w:lang w:val="en-CA"/>
        </w:rPr>
        <w:t xml:space="preserve"> Committee</w:t>
      </w:r>
      <w:r w:rsidR="00250DAB">
        <w:rPr>
          <w:rFonts w:ascii="Arial" w:hAnsi="Arial" w:cs="Arial"/>
          <w:lang w:val="en-CA"/>
        </w:rPr>
        <w:t>.</w:t>
      </w:r>
    </w:p>
    <w:p w14:paraId="017619BC" w14:textId="77777777" w:rsidR="00250DAB" w:rsidRPr="00DE705E" w:rsidRDefault="00250DAB" w:rsidP="00250DAB">
      <w:pPr>
        <w:pStyle w:val="ListParagraph"/>
        <w:ind w:left="1080"/>
        <w:jc w:val="both"/>
        <w:rPr>
          <w:rFonts w:cs="Arial"/>
        </w:rPr>
      </w:pPr>
    </w:p>
    <w:p w14:paraId="711A6B9E" w14:textId="77777777" w:rsidR="00BC4192" w:rsidRPr="00DE705E" w:rsidRDefault="00BC4192" w:rsidP="00BC4192">
      <w:pPr>
        <w:pStyle w:val="ListParagraph"/>
        <w:numPr>
          <w:ilvl w:val="0"/>
          <w:numId w:val="5"/>
        </w:numPr>
        <w:jc w:val="both"/>
        <w:rPr>
          <w:rFonts w:ascii="Arial" w:hAnsi="Arial" w:cs="Arial"/>
          <w:b/>
          <w:bCs/>
        </w:rPr>
      </w:pPr>
      <w:r w:rsidRPr="00DE705E">
        <w:rPr>
          <w:rFonts w:ascii="Arial" w:hAnsi="Arial" w:cs="Arial"/>
          <w:b/>
          <w:bCs/>
        </w:rPr>
        <w:t xml:space="preserve"> QUESTIONNAIRE</w:t>
      </w:r>
    </w:p>
    <w:p w14:paraId="1D9F8CE7" w14:textId="77777777" w:rsidR="00BC4192" w:rsidRPr="00DE705E" w:rsidRDefault="00BC4192" w:rsidP="00BC4192">
      <w:pPr>
        <w:pStyle w:val="ListParagraph"/>
        <w:jc w:val="both"/>
        <w:rPr>
          <w:rFonts w:ascii="Arial" w:hAnsi="Arial" w:cs="Arial"/>
        </w:rPr>
      </w:pPr>
    </w:p>
    <w:p w14:paraId="0CED412E" w14:textId="42556D07" w:rsidR="00BC4192" w:rsidRPr="00DE705E" w:rsidRDefault="00BC4192" w:rsidP="00BC4192">
      <w:pPr>
        <w:pStyle w:val="ListParagraph"/>
        <w:jc w:val="both"/>
        <w:rPr>
          <w:rFonts w:ascii="Arial" w:hAnsi="Arial" w:cs="Arial"/>
        </w:rPr>
      </w:pPr>
      <w:r w:rsidRPr="00DE705E">
        <w:rPr>
          <w:rFonts w:ascii="Arial" w:hAnsi="Arial" w:cs="Arial"/>
          <w:lang w:val="en-CA"/>
        </w:rPr>
        <w:t xml:space="preserve">If you are interested and willing to serves as a </w:t>
      </w:r>
      <w:r w:rsidR="00C935FA">
        <w:rPr>
          <w:rFonts w:ascii="Arial" w:hAnsi="Arial" w:cs="Arial"/>
          <w:lang w:val="en-CA"/>
        </w:rPr>
        <w:t>Pension</w:t>
      </w:r>
      <w:r w:rsidRPr="00DE705E">
        <w:rPr>
          <w:rFonts w:ascii="Arial" w:hAnsi="Arial" w:cs="Arial"/>
          <w:lang w:val="en-CA"/>
        </w:rPr>
        <w:t xml:space="preserve"> Committee member, please answer the following Questionnaire to the best of your ability. </w:t>
      </w:r>
    </w:p>
    <w:p w14:paraId="04EA2B3A" w14:textId="77777777" w:rsidR="00BC4192" w:rsidRPr="00DE705E" w:rsidRDefault="00BC4192" w:rsidP="00BC4192">
      <w:pPr>
        <w:pStyle w:val="Heading10"/>
        <w:rPr>
          <w:rFonts w:cs="Arial"/>
          <w:szCs w:val="24"/>
        </w:rPr>
      </w:pPr>
    </w:p>
    <w:p w14:paraId="2688F550" w14:textId="77777777" w:rsidR="00BC4192" w:rsidRPr="00DE705E" w:rsidRDefault="00BC4192" w:rsidP="00C935FA">
      <w:pPr>
        <w:pStyle w:val="Heading10"/>
        <w:ind w:left="630"/>
        <w:rPr>
          <w:rFonts w:cs="Arial"/>
          <w:szCs w:val="24"/>
        </w:rPr>
      </w:pPr>
      <w:r w:rsidRPr="00DE705E">
        <w:rPr>
          <w:rFonts w:cs="Arial"/>
          <w:szCs w:val="24"/>
        </w:rPr>
        <w:t xml:space="preserve">general information </w:t>
      </w:r>
    </w:p>
    <w:p w14:paraId="6F37BC1A"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 xml:space="preserve">Name: </w:t>
      </w:r>
    </w:p>
    <w:p w14:paraId="48381A92"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 xml:space="preserve">Address: </w:t>
      </w:r>
    </w:p>
    <w:p w14:paraId="2B6026E3"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 xml:space="preserve">Telephone Number: </w:t>
      </w:r>
    </w:p>
    <w:p w14:paraId="22C08FC2"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 xml:space="preserve">Cell Phone Number:  </w:t>
      </w:r>
    </w:p>
    <w:p w14:paraId="5057CF48"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 xml:space="preserve">Email Address:  </w:t>
      </w:r>
    </w:p>
    <w:p w14:paraId="53B7D3C6"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 xml:space="preserve">Province or Region Employed In: </w:t>
      </w:r>
    </w:p>
    <w:p w14:paraId="4E442BDE"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 xml:space="preserve">Store, Distribution Centre or Head Office: </w:t>
      </w:r>
    </w:p>
    <w:p w14:paraId="2853D4CB" w14:textId="038D609F" w:rsidR="00BC4192" w:rsidRPr="00DE705E" w:rsidRDefault="00250DAB" w:rsidP="00BC4192">
      <w:pPr>
        <w:pStyle w:val="ListParagraph"/>
        <w:numPr>
          <w:ilvl w:val="0"/>
          <w:numId w:val="4"/>
        </w:numPr>
        <w:spacing w:line="360" w:lineRule="auto"/>
        <w:rPr>
          <w:rFonts w:ascii="Arial" w:hAnsi="Arial" w:cs="Arial"/>
          <w:lang w:val="en-CA"/>
        </w:rPr>
      </w:pPr>
      <w:r>
        <w:rPr>
          <w:rFonts w:ascii="Arial" w:hAnsi="Arial" w:cs="Arial"/>
          <w:lang w:val="en-CA"/>
        </w:rPr>
        <w:t xml:space="preserve">Last </w:t>
      </w:r>
      <w:r w:rsidR="00BC4192" w:rsidRPr="00DE705E">
        <w:rPr>
          <w:rFonts w:ascii="Arial" w:hAnsi="Arial" w:cs="Arial"/>
          <w:lang w:val="en-CA"/>
        </w:rPr>
        <w:t xml:space="preserve">Position: </w:t>
      </w:r>
    </w:p>
    <w:p w14:paraId="33172DDD"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 xml:space="preserve">Length of Service: </w:t>
      </w:r>
    </w:p>
    <w:p w14:paraId="3B03601F" w14:textId="4E426B75" w:rsidR="00CF5A66" w:rsidRPr="00CF5A66" w:rsidRDefault="00250DAB" w:rsidP="00CF5A66">
      <w:pPr>
        <w:pStyle w:val="ListParagraph"/>
        <w:numPr>
          <w:ilvl w:val="0"/>
          <w:numId w:val="4"/>
        </w:numPr>
        <w:spacing w:line="360" w:lineRule="auto"/>
        <w:rPr>
          <w:rFonts w:ascii="Arial" w:hAnsi="Arial" w:cs="Arial"/>
          <w:lang w:val="en-CA"/>
        </w:rPr>
      </w:pPr>
      <w:r>
        <w:rPr>
          <w:rFonts w:ascii="Arial" w:hAnsi="Arial" w:cs="Arial"/>
          <w:lang w:val="en-CA"/>
        </w:rPr>
        <w:t>Which component(s) of the Pension Plan did you participate in (check all that apply:</w:t>
      </w:r>
    </w:p>
    <w:p w14:paraId="0B8B518B" w14:textId="5B229A74" w:rsidR="00CF5A66" w:rsidRPr="00CF5A66" w:rsidRDefault="004A3040" w:rsidP="00CF5A66">
      <w:pPr>
        <w:spacing w:line="360" w:lineRule="auto"/>
        <w:ind w:left="720"/>
        <w:rPr>
          <w:rFonts w:cs="Arial"/>
        </w:rPr>
      </w:pPr>
      <w:sdt>
        <w:sdtPr>
          <w:rPr>
            <w:rFonts w:cs="Arial"/>
          </w:rPr>
          <w:id w:val="1377977736"/>
          <w14:checkbox>
            <w14:checked w14:val="0"/>
            <w14:checkedState w14:val="2612" w14:font="MS Gothic"/>
            <w14:uncheckedState w14:val="2610" w14:font="MS Gothic"/>
          </w14:checkbox>
        </w:sdtPr>
        <w:sdtEndPr/>
        <w:sdtContent>
          <w:r w:rsidR="00CF5A66">
            <w:rPr>
              <w:rFonts w:ascii="MS Gothic" w:eastAsia="MS Gothic" w:hAnsi="MS Gothic" w:cs="Arial" w:hint="eastAsia"/>
            </w:rPr>
            <w:t>☐</w:t>
          </w:r>
        </w:sdtContent>
      </w:sdt>
      <w:r w:rsidR="00CF5A66">
        <w:rPr>
          <w:rFonts w:cs="Arial"/>
        </w:rPr>
        <w:t xml:space="preserve"> </w:t>
      </w:r>
      <w:r w:rsidR="00CF5A66">
        <w:rPr>
          <w:rFonts w:cs="Arial"/>
        </w:rPr>
        <w:tab/>
        <w:t xml:space="preserve">HBC Pension Plan (defined contribution basis) </w:t>
      </w:r>
    </w:p>
    <w:p w14:paraId="7AC3F186" w14:textId="34A8C9BB" w:rsidR="00CF5A66" w:rsidRPr="00CF5A66" w:rsidRDefault="004A3040" w:rsidP="00CF5A66">
      <w:pPr>
        <w:spacing w:line="360" w:lineRule="auto"/>
        <w:ind w:left="720"/>
        <w:rPr>
          <w:rFonts w:cs="Arial"/>
        </w:rPr>
      </w:pPr>
      <w:sdt>
        <w:sdtPr>
          <w:rPr>
            <w:rFonts w:cs="Arial"/>
          </w:rPr>
          <w:id w:val="-46228953"/>
          <w14:checkbox>
            <w14:checked w14:val="0"/>
            <w14:checkedState w14:val="2612" w14:font="MS Gothic"/>
            <w14:uncheckedState w14:val="2610" w14:font="MS Gothic"/>
          </w14:checkbox>
        </w:sdtPr>
        <w:sdtEndPr/>
        <w:sdtContent>
          <w:r w:rsidR="00CF5A66">
            <w:rPr>
              <w:rFonts w:ascii="MS Gothic" w:eastAsia="MS Gothic" w:hAnsi="MS Gothic" w:cs="Arial" w:hint="eastAsia"/>
            </w:rPr>
            <w:t>☐</w:t>
          </w:r>
        </w:sdtContent>
      </w:sdt>
      <w:r w:rsidR="00CF5A66">
        <w:rPr>
          <w:rFonts w:cs="Arial"/>
        </w:rPr>
        <w:tab/>
        <w:t>HBC Executive Pension Plan</w:t>
      </w:r>
    </w:p>
    <w:p w14:paraId="4A158C14" w14:textId="3D8BCC80" w:rsidR="00CF5A66" w:rsidRPr="00CF5A66" w:rsidRDefault="004A3040" w:rsidP="00CF5A66">
      <w:pPr>
        <w:spacing w:line="360" w:lineRule="auto"/>
        <w:ind w:left="720"/>
        <w:rPr>
          <w:rFonts w:cs="Arial"/>
        </w:rPr>
      </w:pPr>
      <w:sdt>
        <w:sdtPr>
          <w:rPr>
            <w:rFonts w:cs="Arial"/>
          </w:rPr>
          <w:id w:val="-93872817"/>
          <w14:checkbox>
            <w14:checked w14:val="0"/>
            <w14:checkedState w14:val="2612" w14:font="MS Gothic"/>
            <w14:uncheckedState w14:val="2610" w14:font="MS Gothic"/>
          </w14:checkbox>
        </w:sdtPr>
        <w:sdtEndPr/>
        <w:sdtContent>
          <w:r w:rsidR="00CF5A66">
            <w:rPr>
              <w:rFonts w:ascii="MS Gothic" w:eastAsia="MS Gothic" w:hAnsi="MS Gothic" w:cs="Arial" w:hint="eastAsia"/>
            </w:rPr>
            <w:t>☐</w:t>
          </w:r>
        </w:sdtContent>
      </w:sdt>
      <w:r w:rsidR="00CF5A66">
        <w:rPr>
          <w:rFonts w:cs="Arial"/>
        </w:rPr>
        <w:tab/>
      </w:r>
      <w:r w:rsidR="00CF5A66" w:rsidRPr="00CF5A66">
        <w:rPr>
          <w:rFonts w:cs="Arial"/>
        </w:rPr>
        <w:t>HBC Plan</w:t>
      </w:r>
      <w:r w:rsidR="00CF5A66">
        <w:rPr>
          <w:rFonts w:cs="Arial"/>
        </w:rPr>
        <w:t xml:space="preserve"> (defined benefit basis) </w:t>
      </w:r>
    </w:p>
    <w:p w14:paraId="37ABB268" w14:textId="08CB3993" w:rsidR="00CF5A66" w:rsidRPr="00CF5A66" w:rsidRDefault="004A3040" w:rsidP="00CF5A66">
      <w:pPr>
        <w:spacing w:line="360" w:lineRule="auto"/>
        <w:ind w:left="720"/>
        <w:rPr>
          <w:rFonts w:cs="Arial"/>
        </w:rPr>
      </w:pPr>
      <w:sdt>
        <w:sdtPr>
          <w:rPr>
            <w:rFonts w:cs="Arial"/>
          </w:rPr>
          <w:id w:val="554973040"/>
          <w14:checkbox>
            <w14:checked w14:val="0"/>
            <w14:checkedState w14:val="2612" w14:font="MS Gothic"/>
            <w14:uncheckedState w14:val="2610" w14:font="MS Gothic"/>
          </w14:checkbox>
        </w:sdtPr>
        <w:sdtEndPr/>
        <w:sdtContent>
          <w:r w:rsidR="00CF5A66">
            <w:rPr>
              <w:rFonts w:ascii="MS Gothic" w:eastAsia="MS Gothic" w:hAnsi="MS Gothic" w:cs="Arial" w:hint="eastAsia"/>
            </w:rPr>
            <w:t>☐</w:t>
          </w:r>
        </w:sdtContent>
      </w:sdt>
      <w:r w:rsidR="00CF5A66" w:rsidRPr="00CF5A66">
        <w:rPr>
          <w:rFonts w:cs="Arial"/>
        </w:rPr>
        <w:tab/>
      </w:r>
      <w:proofErr w:type="spellStart"/>
      <w:r w:rsidR="00CF5A66" w:rsidRPr="00CF5A66">
        <w:rPr>
          <w:rFonts w:cs="Arial"/>
        </w:rPr>
        <w:t>Dumai</w:t>
      </w:r>
      <w:proofErr w:type="spellEnd"/>
      <w:r w:rsidR="00CF5A66" w:rsidRPr="00CF5A66">
        <w:rPr>
          <w:rFonts w:cs="Arial"/>
        </w:rPr>
        <w:t xml:space="preserve"> Plan </w:t>
      </w:r>
      <w:r w:rsidR="00CF5A66">
        <w:rPr>
          <w:rFonts w:cs="Arial"/>
        </w:rPr>
        <w:t>(defined benefit basis)</w:t>
      </w:r>
    </w:p>
    <w:p w14:paraId="50E82323" w14:textId="776C6011" w:rsidR="00CF5A66" w:rsidRPr="00CF5A66" w:rsidRDefault="004A3040" w:rsidP="00CF5A66">
      <w:pPr>
        <w:spacing w:line="360" w:lineRule="auto"/>
        <w:ind w:left="720"/>
        <w:rPr>
          <w:rFonts w:cs="Arial"/>
        </w:rPr>
      </w:pPr>
      <w:sdt>
        <w:sdtPr>
          <w:rPr>
            <w:rFonts w:cs="Arial"/>
          </w:rPr>
          <w:id w:val="322395894"/>
          <w14:checkbox>
            <w14:checked w14:val="0"/>
            <w14:checkedState w14:val="2612" w14:font="MS Gothic"/>
            <w14:uncheckedState w14:val="2610" w14:font="MS Gothic"/>
          </w14:checkbox>
        </w:sdtPr>
        <w:sdtEndPr/>
        <w:sdtContent>
          <w:r w:rsidR="00CF5A66">
            <w:rPr>
              <w:rFonts w:ascii="MS Gothic" w:eastAsia="MS Gothic" w:hAnsi="MS Gothic" w:cs="Arial" w:hint="eastAsia"/>
            </w:rPr>
            <w:t>☐</w:t>
          </w:r>
        </w:sdtContent>
      </w:sdt>
      <w:r w:rsidR="00CF5A66" w:rsidRPr="00CF5A66">
        <w:rPr>
          <w:rFonts w:cs="Arial"/>
        </w:rPr>
        <w:tab/>
        <w:t xml:space="preserve">Zellers Plan </w:t>
      </w:r>
      <w:r w:rsidR="00CF5A66">
        <w:rPr>
          <w:rFonts w:cs="Arial"/>
        </w:rPr>
        <w:t>(defined benefit and money accumulation basis)</w:t>
      </w:r>
    </w:p>
    <w:p w14:paraId="7498CA02" w14:textId="38DC57A4" w:rsidR="00CF5A66" w:rsidRPr="00CF5A66" w:rsidRDefault="004A3040" w:rsidP="00CF5A66">
      <w:pPr>
        <w:spacing w:line="360" w:lineRule="auto"/>
        <w:ind w:left="720"/>
        <w:rPr>
          <w:rFonts w:cs="Arial"/>
        </w:rPr>
      </w:pPr>
      <w:sdt>
        <w:sdtPr>
          <w:rPr>
            <w:rFonts w:cs="Arial"/>
          </w:rPr>
          <w:id w:val="-318500263"/>
          <w14:checkbox>
            <w14:checked w14:val="0"/>
            <w14:checkedState w14:val="2612" w14:font="MS Gothic"/>
            <w14:uncheckedState w14:val="2610" w14:font="MS Gothic"/>
          </w14:checkbox>
        </w:sdtPr>
        <w:sdtEndPr/>
        <w:sdtContent>
          <w:r w:rsidR="00CF5A66">
            <w:rPr>
              <w:rFonts w:ascii="MS Gothic" w:eastAsia="MS Gothic" w:hAnsi="MS Gothic" w:cs="Arial" w:hint="eastAsia"/>
            </w:rPr>
            <w:t>☐</w:t>
          </w:r>
        </w:sdtContent>
      </w:sdt>
      <w:r w:rsidR="00CF5A66" w:rsidRPr="00CF5A66">
        <w:rPr>
          <w:rFonts w:cs="Arial"/>
        </w:rPr>
        <w:tab/>
      </w:r>
      <w:r w:rsidR="00CF5A66">
        <w:rPr>
          <w:rFonts w:cs="Arial"/>
        </w:rPr>
        <w:t>Zellers Plan (former Towers Department Stores employee)</w:t>
      </w:r>
    </w:p>
    <w:p w14:paraId="040FFEC6" w14:textId="4F88CCC9" w:rsidR="00250DAB" w:rsidRPr="00250DAB" w:rsidRDefault="004A3040" w:rsidP="00CF5A66">
      <w:pPr>
        <w:spacing w:line="360" w:lineRule="auto"/>
        <w:ind w:left="720"/>
        <w:rPr>
          <w:rFonts w:cs="Arial"/>
        </w:rPr>
      </w:pPr>
      <w:sdt>
        <w:sdtPr>
          <w:rPr>
            <w:rFonts w:cs="Arial"/>
          </w:rPr>
          <w:id w:val="1693412370"/>
          <w14:checkbox>
            <w14:checked w14:val="0"/>
            <w14:checkedState w14:val="2612" w14:font="MS Gothic"/>
            <w14:uncheckedState w14:val="2610" w14:font="MS Gothic"/>
          </w14:checkbox>
        </w:sdtPr>
        <w:sdtEndPr/>
        <w:sdtContent>
          <w:r w:rsidR="00CF5A66">
            <w:rPr>
              <w:rFonts w:ascii="MS Gothic" w:eastAsia="MS Gothic" w:hAnsi="MS Gothic" w:cs="Arial" w:hint="eastAsia"/>
            </w:rPr>
            <w:t>☐</w:t>
          </w:r>
        </w:sdtContent>
      </w:sdt>
      <w:r w:rsidR="00CF5A66" w:rsidRPr="00CF5A66">
        <w:rPr>
          <w:rFonts w:cs="Arial"/>
        </w:rPr>
        <w:tab/>
        <w:t xml:space="preserve">Woodward's Plan </w:t>
      </w:r>
    </w:p>
    <w:p w14:paraId="1796061B" w14:textId="77777777" w:rsidR="00BC4192" w:rsidRPr="00DE705E" w:rsidRDefault="00BC4192" w:rsidP="00BC4192">
      <w:pPr>
        <w:pStyle w:val="ListParagraph"/>
        <w:numPr>
          <w:ilvl w:val="0"/>
          <w:numId w:val="4"/>
        </w:numPr>
        <w:spacing w:line="360" w:lineRule="auto"/>
        <w:rPr>
          <w:rFonts w:ascii="Arial" w:hAnsi="Arial" w:cs="Arial"/>
          <w:lang w:val="en-CA"/>
        </w:rPr>
      </w:pPr>
      <w:r w:rsidRPr="00DE705E">
        <w:rPr>
          <w:rFonts w:ascii="Arial" w:hAnsi="Arial" w:cs="Arial"/>
          <w:lang w:val="en-CA"/>
        </w:rPr>
        <w:t>Language: English/French/Both:</w:t>
      </w:r>
    </w:p>
    <w:p w14:paraId="3A1C8990" w14:textId="77777777" w:rsidR="00BC4192" w:rsidRPr="00DE705E" w:rsidRDefault="00BC4192" w:rsidP="00C935FA">
      <w:pPr>
        <w:pStyle w:val="Heading10"/>
        <w:ind w:left="630"/>
        <w:rPr>
          <w:rFonts w:cs="Arial"/>
          <w:szCs w:val="24"/>
        </w:rPr>
      </w:pPr>
      <w:r w:rsidRPr="00DE705E">
        <w:rPr>
          <w:rFonts w:cs="Arial"/>
          <w:szCs w:val="24"/>
        </w:rPr>
        <w:t>Ability to Commit Time</w:t>
      </w:r>
    </w:p>
    <w:p w14:paraId="7D2CFD0D" w14:textId="1D3C936C" w:rsidR="00BC4192" w:rsidRPr="00DE705E" w:rsidRDefault="00BC4192" w:rsidP="00BC4192">
      <w:pPr>
        <w:rPr>
          <w:rFonts w:cs="Arial"/>
        </w:rPr>
      </w:pPr>
      <w:r w:rsidRPr="00DE705E">
        <w:rPr>
          <w:rFonts w:cs="Arial"/>
        </w:rPr>
        <w:t xml:space="preserve">This work will require up to five hours per week of your time, and you will be required to read and discuss a variety of materials with fellow </w:t>
      </w:r>
      <w:r w:rsidR="00250DAB">
        <w:rPr>
          <w:rFonts w:cs="Arial"/>
        </w:rPr>
        <w:t>Pension</w:t>
      </w:r>
      <w:r w:rsidRPr="00DE705E">
        <w:rPr>
          <w:rFonts w:cs="Arial"/>
        </w:rPr>
        <w:t xml:space="preserve"> Committee member and legal counsel. This work will continue for at least six months, with a possible extension after that although on a less frequent meeting basis. </w:t>
      </w:r>
    </w:p>
    <w:p w14:paraId="67168254" w14:textId="55A45773" w:rsidR="00BC4192" w:rsidRPr="00DE705E" w:rsidRDefault="00BC4192" w:rsidP="00BC4192">
      <w:pPr>
        <w:rPr>
          <w:rFonts w:cs="Arial"/>
        </w:rPr>
      </w:pPr>
      <w:r w:rsidRPr="00DE705E">
        <w:rPr>
          <w:rFonts w:cs="Arial"/>
        </w:rPr>
        <w:t xml:space="preserve">Are you able to commit to this </w:t>
      </w:r>
      <w:r w:rsidR="009A7A2C">
        <w:rPr>
          <w:rFonts w:cs="Arial"/>
        </w:rPr>
        <w:t xml:space="preserve">level of </w:t>
      </w:r>
      <w:r w:rsidRPr="00DE705E">
        <w:rPr>
          <w:rFonts w:cs="Arial"/>
        </w:rPr>
        <w:t xml:space="preserve">work? </w:t>
      </w:r>
    </w:p>
    <w:p w14:paraId="6592C3C1" w14:textId="77777777" w:rsidR="00BC4192" w:rsidRPr="00DE705E" w:rsidRDefault="00BC4192" w:rsidP="00BC4192">
      <w:pPr>
        <w:spacing w:line="360" w:lineRule="auto"/>
        <w:rPr>
          <w:rFonts w:cs="Arial"/>
        </w:rPr>
      </w:pPr>
      <w:r w:rsidRPr="00DE705E">
        <w:rPr>
          <w:rFonts w:cs="Arial"/>
        </w:rPr>
        <w:t>______________________________________________________________________</w:t>
      </w:r>
    </w:p>
    <w:p w14:paraId="4A6CAAE3" w14:textId="77777777" w:rsidR="00BC4192" w:rsidRPr="00DE705E" w:rsidRDefault="00BC4192" w:rsidP="00BC4192">
      <w:pPr>
        <w:pStyle w:val="Heading10"/>
        <w:rPr>
          <w:rFonts w:cs="Arial"/>
          <w:szCs w:val="24"/>
        </w:rPr>
      </w:pPr>
    </w:p>
    <w:p w14:paraId="45E4B642" w14:textId="77777777" w:rsidR="00BC4192" w:rsidRPr="00DE705E" w:rsidRDefault="00BC4192" w:rsidP="00C935FA">
      <w:pPr>
        <w:pStyle w:val="Heading10"/>
        <w:ind w:left="630"/>
        <w:rPr>
          <w:rFonts w:cs="Arial"/>
          <w:szCs w:val="24"/>
        </w:rPr>
      </w:pPr>
      <w:r w:rsidRPr="00DE705E">
        <w:rPr>
          <w:rFonts w:cs="Arial"/>
          <w:szCs w:val="24"/>
        </w:rPr>
        <w:t>Ability to Provide Advice and Instruction to Legal Counsel</w:t>
      </w:r>
    </w:p>
    <w:p w14:paraId="57793214" w14:textId="49C98BE6" w:rsidR="00BC4192" w:rsidRPr="00DE705E" w:rsidRDefault="00BC4192" w:rsidP="00BC4192">
      <w:pPr>
        <w:rPr>
          <w:rFonts w:cs="Arial"/>
        </w:rPr>
      </w:pPr>
      <w:r w:rsidRPr="00DE705E">
        <w:rPr>
          <w:rFonts w:cs="Arial"/>
        </w:rPr>
        <w:t xml:space="preserve">Legal counsel will be working to advance the interests of Represented </w:t>
      </w:r>
      <w:r w:rsidR="00C922EF">
        <w:rPr>
          <w:rFonts w:cs="Arial"/>
        </w:rPr>
        <w:t>Pension Plan Members</w:t>
      </w:r>
      <w:r w:rsidRPr="00DE705E">
        <w:rPr>
          <w:rFonts w:cs="Arial"/>
        </w:rPr>
        <w:t xml:space="preserve"> in </w:t>
      </w:r>
      <w:r w:rsidR="00447C2F">
        <w:rPr>
          <w:rFonts w:cs="Arial"/>
        </w:rPr>
        <w:t xml:space="preserve">negotiating </w:t>
      </w:r>
      <w:r w:rsidR="00447C2F" w:rsidRPr="00447C2F">
        <w:rPr>
          <w:rFonts w:cs="Arial"/>
        </w:rPr>
        <w:t>an agreement in respect of entitlement to the surplus</w:t>
      </w:r>
      <w:r w:rsidR="00447C2F">
        <w:rPr>
          <w:rFonts w:cs="Arial"/>
        </w:rPr>
        <w:t xml:space="preserve"> in the Pension Plan, or in litigating the entitlement to the surplus</w:t>
      </w:r>
      <w:r w:rsidRPr="00DE705E">
        <w:rPr>
          <w:rFonts w:cs="Arial"/>
        </w:rPr>
        <w:t xml:space="preserve">. </w:t>
      </w:r>
    </w:p>
    <w:p w14:paraId="4356CF3C" w14:textId="52F2F050" w:rsidR="00BC4192" w:rsidRPr="00DE705E" w:rsidRDefault="00BC4192" w:rsidP="00BC4192">
      <w:pPr>
        <w:rPr>
          <w:rFonts w:cs="Arial"/>
        </w:rPr>
      </w:pPr>
      <w:r w:rsidRPr="00DE705E">
        <w:rPr>
          <w:rFonts w:cs="Arial"/>
        </w:rPr>
        <w:t xml:space="preserve">Are you familiar with the </w:t>
      </w:r>
      <w:r w:rsidR="00447C2F">
        <w:rPr>
          <w:rFonts w:cs="Arial"/>
        </w:rPr>
        <w:t>Company’s insolvency proceeding generally</w:t>
      </w:r>
      <w:r w:rsidRPr="00DE705E">
        <w:rPr>
          <w:rFonts w:cs="Arial"/>
        </w:rPr>
        <w:t>? ___________________________</w:t>
      </w:r>
    </w:p>
    <w:p w14:paraId="17449D87" w14:textId="619C1C99" w:rsidR="00BC4192" w:rsidRPr="00DE705E" w:rsidRDefault="00BC4192" w:rsidP="00BC4192">
      <w:pPr>
        <w:rPr>
          <w:rFonts w:cs="Arial"/>
        </w:rPr>
      </w:pPr>
      <w:r w:rsidRPr="00DE705E">
        <w:rPr>
          <w:rFonts w:cs="Arial"/>
        </w:rPr>
        <w:t xml:space="preserve">Have you read the </w:t>
      </w:r>
      <w:r w:rsidR="00447C2F">
        <w:rPr>
          <w:rFonts w:cs="Arial"/>
        </w:rPr>
        <w:t>materials</w:t>
      </w:r>
      <w:r w:rsidRPr="00DE705E">
        <w:rPr>
          <w:rFonts w:cs="Arial"/>
        </w:rPr>
        <w:t xml:space="preserve"> on our website about this proceeding? _____________________</w:t>
      </w:r>
    </w:p>
    <w:p w14:paraId="6A52EE0E" w14:textId="231CAE34" w:rsidR="00BC4192" w:rsidRPr="00DE705E" w:rsidRDefault="00BC4192" w:rsidP="00BC4192">
      <w:pPr>
        <w:pBdr>
          <w:bottom w:val="single" w:sz="12" w:space="1" w:color="auto"/>
        </w:pBdr>
        <w:rPr>
          <w:rFonts w:cs="Arial"/>
        </w:rPr>
      </w:pPr>
      <w:r w:rsidRPr="00DE705E">
        <w:rPr>
          <w:rFonts w:cs="Arial"/>
        </w:rPr>
        <w:t>Are you familiar with the Monitor’s website (</w:t>
      </w:r>
      <w:hyperlink r:id="rId9" w:anchor="field--name-body" w:history="1">
        <w:r w:rsidR="00447C2F" w:rsidRPr="00447C2F">
          <w:rPr>
            <w:rStyle w:val="Hyperlink"/>
            <w:rFonts w:cs="Arial"/>
          </w:rPr>
          <w:t xml:space="preserve">Hudson’s Bay Canada | Alvarez &amp; Marsal | </w:t>
        </w:r>
      </w:hyperlink>
      <w:r w:rsidRPr="00DE705E">
        <w:rPr>
          <w:rFonts w:cs="Arial"/>
        </w:rPr>
        <w:t>)  and have you read any materials on that website?</w:t>
      </w:r>
    </w:p>
    <w:p w14:paraId="0A83725F" w14:textId="77777777" w:rsidR="00BC4192" w:rsidRPr="00DE705E" w:rsidRDefault="00BC4192" w:rsidP="00BC4192">
      <w:pPr>
        <w:pBdr>
          <w:bottom w:val="single" w:sz="12" w:space="1" w:color="auto"/>
        </w:pBdr>
        <w:rPr>
          <w:rFonts w:cs="Arial"/>
        </w:rPr>
      </w:pPr>
    </w:p>
    <w:p w14:paraId="6FC74D79" w14:textId="77777777" w:rsidR="00BC4192" w:rsidRPr="00DE705E" w:rsidRDefault="00BC4192" w:rsidP="00BC4192">
      <w:pPr>
        <w:spacing w:line="360" w:lineRule="auto"/>
        <w:rPr>
          <w:rFonts w:cs="Arial"/>
        </w:rPr>
      </w:pPr>
    </w:p>
    <w:p w14:paraId="4BF4062E" w14:textId="0B11B7F2" w:rsidR="00BC4192" w:rsidRPr="00DE705E" w:rsidRDefault="00BC4192" w:rsidP="00C935FA">
      <w:pPr>
        <w:pStyle w:val="Heading10"/>
        <w:ind w:left="630"/>
        <w:rPr>
          <w:rFonts w:cs="Arial"/>
          <w:szCs w:val="24"/>
        </w:rPr>
      </w:pPr>
      <w:r w:rsidRPr="00DE705E">
        <w:rPr>
          <w:rFonts w:cs="Arial"/>
          <w:szCs w:val="24"/>
        </w:rPr>
        <w:t xml:space="preserve">Ability to Work with </w:t>
      </w:r>
      <w:r w:rsidR="00447C2F">
        <w:rPr>
          <w:rFonts w:cs="Arial"/>
          <w:szCs w:val="24"/>
        </w:rPr>
        <w:t>Pension</w:t>
      </w:r>
      <w:r w:rsidRPr="00DE705E">
        <w:rPr>
          <w:rFonts w:cs="Arial"/>
          <w:szCs w:val="24"/>
        </w:rPr>
        <w:t xml:space="preserve"> Representatives on Difficult Issues</w:t>
      </w:r>
    </w:p>
    <w:p w14:paraId="2421338D" w14:textId="51C99621" w:rsidR="00BC4192" w:rsidRPr="00DE705E" w:rsidRDefault="00BC4192" w:rsidP="00BC4192">
      <w:pPr>
        <w:rPr>
          <w:rFonts w:cs="Arial"/>
        </w:rPr>
      </w:pPr>
      <w:r w:rsidRPr="00DE705E">
        <w:rPr>
          <w:rFonts w:cs="Arial"/>
        </w:rPr>
        <w:t xml:space="preserve">Much of the work of the </w:t>
      </w:r>
      <w:r w:rsidR="00447C2F">
        <w:rPr>
          <w:rFonts w:cs="Arial"/>
        </w:rPr>
        <w:t>Pension</w:t>
      </w:r>
      <w:r w:rsidRPr="00DE705E">
        <w:rPr>
          <w:rFonts w:cs="Arial"/>
        </w:rPr>
        <w:t xml:space="preserve"> Committee members will be carried out by teleconference and/or zoom meeting. The situation requires </w:t>
      </w:r>
      <w:r w:rsidR="00447C2F">
        <w:rPr>
          <w:rFonts w:cs="Arial"/>
        </w:rPr>
        <w:t>Pension</w:t>
      </w:r>
      <w:r w:rsidRPr="00DE705E">
        <w:rPr>
          <w:rFonts w:cs="Arial"/>
        </w:rPr>
        <w:t xml:space="preserve"> Committee members to consider the position of a variety of Represented </w:t>
      </w:r>
      <w:r w:rsidR="00447C2F">
        <w:rPr>
          <w:rFonts w:cs="Arial"/>
        </w:rPr>
        <w:t>Pension Plan Members</w:t>
      </w:r>
      <w:r w:rsidRPr="00DE705E">
        <w:rPr>
          <w:rFonts w:cs="Arial"/>
        </w:rPr>
        <w:t xml:space="preserve">, including </w:t>
      </w:r>
      <w:r w:rsidR="00447C2F">
        <w:rPr>
          <w:rFonts w:cs="Arial"/>
        </w:rPr>
        <w:t>members of the Pension Plan’s various components</w:t>
      </w:r>
      <w:r w:rsidRPr="00DE705E">
        <w:rPr>
          <w:rFonts w:cs="Arial"/>
        </w:rPr>
        <w:t xml:space="preserve">. </w:t>
      </w:r>
      <w:r w:rsidR="00C935FA">
        <w:rPr>
          <w:rFonts w:cs="Arial"/>
        </w:rPr>
        <w:t xml:space="preserve">For this reason, we are </w:t>
      </w:r>
      <w:r w:rsidR="00C935FA">
        <w:rPr>
          <w:rFonts w:cs="Arial"/>
        </w:rPr>
        <w:lastRenderedPageBreak/>
        <w:t>seeking to have Pension Committee members from as many components of the Pension Plan as possible.</w:t>
      </w:r>
    </w:p>
    <w:p w14:paraId="6E927ACB" w14:textId="440CE5AB" w:rsidR="00BC4192" w:rsidRPr="00DE705E" w:rsidRDefault="00BC4192" w:rsidP="00BC4192">
      <w:pPr>
        <w:rPr>
          <w:rFonts w:cs="Arial"/>
        </w:rPr>
      </w:pPr>
      <w:r w:rsidRPr="00DE705E">
        <w:rPr>
          <w:rFonts w:cs="Arial"/>
        </w:rPr>
        <w:t xml:space="preserve">This work requires that the </w:t>
      </w:r>
      <w:r w:rsidR="00447C2F">
        <w:rPr>
          <w:rFonts w:cs="Arial"/>
        </w:rPr>
        <w:t>Pension</w:t>
      </w:r>
      <w:r w:rsidRPr="00DE705E">
        <w:rPr>
          <w:rFonts w:cs="Arial"/>
        </w:rPr>
        <w:t xml:space="preserve"> Committee members act in an even-handed and fair way amongst themselves and amongst all the groups of Represented </w:t>
      </w:r>
      <w:r w:rsidR="00447C2F">
        <w:rPr>
          <w:rFonts w:cs="Arial"/>
        </w:rPr>
        <w:t>Pension Plan Members</w:t>
      </w:r>
      <w:r w:rsidRPr="00DE705E">
        <w:rPr>
          <w:rFonts w:cs="Arial"/>
        </w:rPr>
        <w:t xml:space="preserve">. </w:t>
      </w:r>
    </w:p>
    <w:p w14:paraId="7E0C3B0F" w14:textId="42512F7C" w:rsidR="00BC4192" w:rsidRPr="00DE705E" w:rsidRDefault="00BC4192" w:rsidP="00BC4192">
      <w:pPr>
        <w:rPr>
          <w:rFonts w:cs="Arial"/>
        </w:rPr>
      </w:pPr>
      <w:r w:rsidRPr="00DE705E">
        <w:rPr>
          <w:rFonts w:cs="Arial"/>
        </w:rPr>
        <w:t xml:space="preserve">Do you feel that you can objectively and fairly discuss such varied interests without preference for any </w:t>
      </w:r>
      <w:proofErr w:type="gramStart"/>
      <w:r w:rsidRPr="00DE705E">
        <w:rPr>
          <w:rFonts w:cs="Arial"/>
        </w:rPr>
        <w:t>particular group</w:t>
      </w:r>
      <w:proofErr w:type="gramEnd"/>
      <w:r w:rsidRPr="00DE705E">
        <w:rPr>
          <w:rFonts w:cs="Arial"/>
        </w:rPr>
        <w:t xml:space="preserve"> among the </w:t>
      </w:r>
      <w:r w:rsidR="00447C2F">
        <w:rPr>
          <w:rFonts w:cs="Arial"/>
        </w:rPr>
        <w:t>Represented Pension Plan Members</w:t>
      </w:r>
      <w:r w:rsidRPr="00DE705E">
        <w:rPr>
          <w:rFonts w:cs="Arial"/>
        </w:rPr>
        <w:t>?</w:t>
      </w:r>
      <w:r>
        <w:rPr>
          <w:rFonts w:cs="Arial"/>
        </w:rPr>
        <w:br/>
      </w:r>
    </w:p>
    <w:p w14:paraId="385E00F7" w14:textId="51F83372" w:rsidR="00BC4192" w:rsidRPr="00DE705E" w:rsidRDefault="00BC4192" w:rsidP="00BC4192">
      <w:pPr>
        <w:spacing w:line="360" w:lineRule="auto"/>
        <w:rPr>
          <w:rFonts w:cs="Arial"/>
        </w:rPr>
      </w:pPr>
      <w:r w:rsidRPr="00DE705E">
        <w:rPr>
          <w:rFonts w:cs="Arial"/>
        </w:rPr>
        <w:t>______________________________________________________________________</w:t>
      </w:r>
    </w:p>
    <w:p w14:paraId="0957DD80" w14:textId="77777777" w:rsidR="00BC4192" w:rsidRPr="00DE705E" w:rsidRDefault="00BC4192" w:rsidP="00C935FA">
      <w:pPr>
        <w:pStyle w:val="Heading10"/>
        <w:ind w:left="630"/>
        <w:rPr>
          <w:rFonts w:cs="Arial"/>
          <w:szCs w:val="24"/>
        </w:rPr>
      </w:pPr>
      <w:r w:rsidRPr="00DE705E">
        <w:rPr>
          <w:rFonts w:cs="Arial"/>
          <w:szCs w:val="24"/>
        </w:rPr>
        <w:t>The Work of the Committee Members is not Remunerated</w:t>
      </w:r>
    </w:p>
    <w:p w14:paraId="460DE49E" w14:textId="3BCCCFF2" w:rsidR="00BC4192" w:rsidRPr="00DE705E" w:rsidRDefault="00BC4192" w:rsidP="00BC4192">
      <w:pPr>
        <w:rPr>
          <w:rFonts w:cs="Arial"/>
        </w:rPr>
      </w:pPr>
      <w:r w:rsidRPr="00DE705E">
        <w:rPr>
          <w:rFonts w:cs="Arial"/>
        </w:rPr>
        <w:t xml:space="preserve">The Work of the Committee Members is not remunerated, although </w:t>
      </w:r>
      <w:r w:rsidR="00447C2F">
        <w:rPr>
          <w:rFonts w:cs="Arial"/>
        </w:rPr>
        <w:t>any</w:t>
      </w:r>
      <w:r w:rsidRPr="00DE705E">
        <w:rPr>
          <w:rFonts w:cs="Arial"/>
        </w:rPr>
        <w:t xml:space="preserve"> reasonable expenses </w:t>
      </w:r>
      <w:r w:rsidR="00447C2F">
        <w:rPr>
          <w:rFonts w:cs="Arial"/>
        </w:rPr>
        <w:t xml:space="preserve">you incur may </w:t>
      </w:r>
      <w:r w:rsidRPr="00DE705E">
        <w:rPr>
          <w:rFonts w:cs="Arial"/>
        </w:rPr>
        <w:t xml:space="preserve">be reimbursed. There </w:t>
      </w:r>
      <w:proofErr w:type="gramStart"/>
      <w:r w:rsidRPr="00DE705E">
        <w:rPr>
          <w:rFonts w:cs="Arial"/>
        </w:rPr>
        <w:t>is</w:t>
      </w:r>
      <w:proofErr w:type="gramEnd"/>
      <w:r w:rsidRPr="00DE705E">
        <w:rPr>
          <w:rFonts w:cs="Arial"/>
        </w:rPr>
        <w:t xml:space="preserve"> no travel or in-person meetings associated with this work. </w:t>
      </w:r>
    </w:p>
    <w:p w14:paraId="1E084F40" w14:textId="77777777" w:rsidR="00BC4192" w:rsidRPr="00DE705E" w:rsidRDefault="00BC4192" w:rsidP="00BC4192">
      <w:pPr>
        <w:rPr>
          <w:rFonts w:cs="Arial"/>
        </w:rPr>
      </w:pPr>
      <w:r w:rsidRPr="00DE705E">
        <w:rPr>
          <w:rFonts w:cs="Arial"/>
        </w:rPr>
        <w:t>Are you willing to take on this work under these circumstances?</w:t>
      </w:r>
    </w:p>
    <w:p w14:paraId="6D410A43" w14:textId="77777777" w:rsidR="00BC4192" w:rsidRPr="00DE705E" w:rsidRDefault="00BC4192" w:rsidP="00BC4192">
      <w:pPr>
        <w:rPr>
          <w:rFonts w:cs="Arial"/>
        </w:rPr>
      </w:pPr>
    </w:p>
    <w:p w14:paraId="73338B59" w14:textId="77777777" w:rsidR="00BC4192" w:rsidRPr="00DE705E" w:rsidRDefault="00BC4192" w:rsidP="00BC4192">
      <w:pPr>
        <w:spacing w:line="360" w:lineRule="auto"/>
        <w:rPr>
          <w:rFonts w:cs="Arial"/>
        </w:rPr>
      </w:pPr>
      <w:r w:rsidRPr="00DE705E">
        <w:rPr>
          <w:rFonts w:cs="Arial"/>
        </w:rPr>
        <w:t>______________________________________________________________________</w:t>
      </w:r>
    </w:p>
    <w:p w14:paraId="1B75BB76" w14:textId="77777777" w:rsidR="00BC4192" w:rsidRPr="00DE705E" w:rsidRDefault="00BC4192" w:rsidP="00C935FA">
      <w:pPr>
        <w:pStyle w:val="Heading10"/>
        <w:ind w:left="630"/>
        <w:rPr>
          <w:rFonts w:cs="Arial"/>
          <w:szCs w:val="24"/>
        </w:rPr>
      </w:pPr>
      <w:r w:rsidRPr="00DE705E">
        <w:rPr>
          <w:rFonts w:cs="Arial"/>
          <w:szCs w:val="24"/>
        </w:rPr>
        <w:t>Past Experience</w:t>
      </w:r>
    </w:p>
    <w:p w14:paraId="7A81485B" w14:textId="34145B62" w:rsidR="00BC4192" w:rsidRPr="00DE705E" w:rsidRDefault="00BC4192" w:rsidP="00BC4192">
      <w:pPr>
        <w:rPr>
          <w:rFonts w:cs="Arial"/>
        </w:rPr>
      </w:pPr>
      <w:r w:rsidRPr="00DE705E">
        <w:rPr>
          <w:rFonts w:cs="Arial"/>
        </w:rPr>
        <w:t xml:space="preserve">Do you have any </w:t>
      </w:r>
      <w:proofErr w:type="gramStart"/>
      <w:r w:rsidRPr="00DE705E">
        <w:rPr>
          <w:rFonts w:cs="Arial"/>
        </w:rPr>
        <w:t>past experience</w:t>
      </w:r>
      <w:proofErr w:type="gramEnd"/>
      <w:r w:rsidRPr="00DE705E">
        <w:rPr>
          <w:rFonts w:cs="Arial"/>
        </w:rPr>
        <w:t xml:space="preserve"> which you would like us to know about that you feel is relevant to the work of the Committee?</w:t>
      </w:r>
    </w:p>
    <w:p w14:paraId="4CC1D29A" w14:textId="77777777" w:rsidR="00BC4192" w:rsidRPr="00DE705E" w:rsidRDefault="00BC4192" w:rsidP="00BC4192">
      <w:pPr>
        <w:spacing w:line="360" w:lineRule="auto"/>
        <w:rPr>
          <w:rFonts w:cs="Arial"/>
        </w:rPr>
      </w:pPr>
      <w:r w:rsidRPr="00DE705E">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B94E6A" w14:textId="77777777" w:rsidR="00BC4192" w:rsidRPr="00DE705E" w:rsidRDefault="00BC4192" w:rsidP="00C935FA">
      <w:pPr>
        <w:pStyle w:val="Heading10"/>
        <w:ind w:left="630"/>
        <w:rPr>
          <w:rFonts w:cs="Arial"/>
          <w:szCs w:val="24"/>
        </w:rPr>
      </w:pPr>
      <w:r w:rsidRPr="00DE705E">
        <w:rPr>
          <w:rFonts w:cs="Arial"/>
          <w:szCs w:val="24"/>
        </w:rPr>
        <w:t>Any Barrier or Impediment</w:t>
      </w:r>
    </w:p>
    <w:p w14:paraId="2211F7C3" w14:textId="5854931B" w:rsidR="00BC4192" w:rsidRPr="00DE705E" w:rsidRDefault="00BC4192" w:rsidP="00BC4192">
      <w:pPr>
        <w:rPr>
          <w:rFonts w:cs="Arial"/>
        </w:rPr>
      </w:pPr>
      <w:r w:rsidRPr="00DE705E">
        <w:rPr>
          <w:rFonts w:cs="Arial"/>
        </w:rPr>
        <w:t xml:space="preserve">Do you know of any barrier or impediment to your full participation as a </w:t>
      </w:r>
      <w:proofErr w:type="gramStart"/>
      <w:r w:rsidRPr="00DE705E">
        <w:rPr>
          <w:rFonts w:cs="Arial"/>
        </w:rPr>
        <w:t>Committee</w:t>
      </w:r>
      <w:proofErr w:type="gramEnd"/>
      <w:r w:rsidRPr="00DE705E">
        <w:rPr>
          <w:rFonts w:cs="Arial"/>
        </w:rPr>
        <w:t xml:space="preserve"> </w:t>
      </w:r>
      <w:r w:rsidR="00447C2F">
        <w:rPr>
          <w:rFonts w:cs="Arial"/>
        </w:rPr>
        <w:t>m</w:t>
      </w:r>
      <w:r w:rsidRPr="00DE705E">
        <w:rPr>
          <w:rFonts w:cs="Arial"/>
        </w:rPr>
        <w:t xml:space="preserve">ember? </w:t>
      </w:r>
    </w:p>
    <w:p w14:paraId="265ACA3C" w14:textId="77777777" w:rsidR="00BC4192" w:rsidRPr="00DE705E" w:rsidRDefault="00BC4192" w:rsidP="00BC4192">
      <w:pPr>
        <w:spacing w:line="360" w:lineRule="auto"/>
        <w:rPr>
          <w:rFonts w:cs="Arial"/>
        </w:rPr>
      </w:pPr>
      <w:r w:rsidRPr="00DE705E">
        <w:rPr>
          <w:rFonts w:cs="Arial"/>
        </w:rPr>
        <w:t>____________________________________________________________________________________________________________________________________________</w:t>
      </w:r>
    </w:p>
    <w:p w14:paraId="040D23D6" w14:textId="77777777" w:rsidR="00BC4192" w:rsidRPr="00DE705E" w:rsidRDefault="00BC4192" w:rsidP="00BC4192">
      <w:pPr>
        <w:spacing w:line="360" w:lineRule="auto"/>
        <w:rPr>
          <w:rFonts w:cs="Arial"/>
        </w:rPr>
      </w:pPr>
      <w:r w:rsidRPr="00DE705E">
        <w:rPr>
          <w:rFonts w:cs="Arial"/>
        </w:rPr>
        <w:t>______________________________________________________________________</w:t>
      </w:r>
    </w:p>
    <w:p w14:paraId="07247986" w14:textId="77777777" w:rsidR="00BC4192" w:rsidRPr="00DE705E" w:rsidRDefault="00BC4192" w:rsidP="00C935FA">
      <w:pPr>
        <w:pStyle w:val="Heading10"/>
        <w:ind w:left="630"/>
        <w:rPr>
          <w:rFonts w:cs="Arial"/>
          <w:szCs w:val="24"/>
        </w:rPr>
      </w:pPr>
      <w:r w:rsidRPr="00DE705E">
        <w:rPr>
          <w:rFonts w:cs="Arial"/>
          <w:szCs w:val="24"/>
        </w:rPr>
        <w:lastRenderedPageBreak/>
        <w:t>Other Information</w:t>
      </w:r>
    </w:p>
    <w:p w14:paraId="065C2166" w14:textId="1C8CCDCB" w:rsidR="00BC4192" w:rsidRPr="00DE705E" w:rsidRDefault="00BC4192" w:rsidP="00BC4192">
      <w:pPr>
        <w:rPr>
          <w:rFonts w:cs="Arial"/>
        </w:rPr>
      </w:pPr>
      <w:r w:rsidRPr="00DE705E">
        <w:rPr>
          <w:rFonts w:cs="Arial"/>
        </w:rPr>
        <w:t xml:space="preserve">Is there any other information you would like us to know about in support of your interest in being </w:t>
      </w:r>
      <w:proofErr w:type="gramStart"/>
      <w:r w:rsidRPr="00DE705E">
        <w:rPr>
          <w:rFonts w:cs="Arial"/>
        </w:rPr>
        <w:t>an</w:t>
      </w:r>
      <w:proofErr w:type="gramEnd"/>
      <w:r w:rsidRPr="00DE705E">
        <w:rPr>
          <w:rFonts w:cs="Arial"/>
        </w:rPr>
        <w:t xml:space="preserve"> </w:t>
      </w:r>
      <w:r w:rsidR="00447C2F">
        <w:rPr>
          <w:rFonts w:cs="Arial"/>
        </w:rPr>
        <w:t>Pension Committee member</w:t>
      </w:r>
      <w:r w:rsidRPr="00DE705E">
        <w:rPr>
          <w:rFonts w:cs="Arial"/>
        </w:rPr>
        <w:t>?</w:t>
      </w:r>
    </w:p>
    <w:p w14:paraId="1779F723" w14:textId="77777777" w:rsidR="00BC4192" w:rsidRPr="00DE705E" w:rsidRDefault="00BC4192" w:rsidP="00BC4192">
      <w:pPr>
        <w:spacing w:line="360" w:lineRule="auto"/>
        <w:rPr>
          <w:rFonts w:cs="Arial"/>
        </w:rPr>
      </w:pPr>
      <w:r w:rsidRPr="00DE705E">
        <w:rPr>
          <w:rFonts w:cs="Arial"/>
        </w:rPr>
        <w:t>___________________________________________________________________</w:t>
      </w:r>
    </w:p>
    <w:p w14:paraId="3F33D2EC" w14:textId="77777777" w:rsidR="00BC4192" w:rsidRPr="00DE705E" w:rsidRDefault="00BC4192" w:rsidP="00BC4192">
      <w:pPr>
        <w:rPr>
          <w:rFonts w:cs="Arial"/>
          <w:b/>
        </w:rPr>
      </w:pPr>
    </w:p>
    <w:p w14:paraId="422F7AE8" w14:textId="685684DA" w:rsidR="00BC4192" w:rsidRPr="00DE705E" w:rsidRDefault="00BC4192" w:rsidP="00BC4192">
      <w:pPr>
        <w:rPr>
          <w:rFonts w:cs="Arial"/>
          <w:b/>
        </w:rPr>
      </w:pPr>
      <w:r w:rsidRPr="00DE705E">
        <w:rPr>
          <w:rFonts w:cs="Arial"/>
          <w:b/>
        </w:rPr>
        <w:t xml:space="preserve">Please complete and return this Questionnaire by </w:t>
      </w:r>
      <w:r w:rsidR="007239A1">
        <w:rPr>
          <w:rFonts w:cs="Arial"/>
          <w:b/>
        </w:rPr>
        <w:t>Monday, August 1</w:t>
      </w:r>
      <w:r w:rsidR="007F7956">
        <w:rPr>
          <w:rFonts w:cs="Arial"/>
          <w:b/>
        </w:rPr>
        <w:t>7</w:t>
      </w:r>
      <w:r>
        <w:rPr>
          <w:rFonts w:cs="Arial"/>
          <w:b/>
        </w:rPr>
        <w:t xml:space="preserve">, </w:t>
      </w:r>
      <w:proofErr w:type="gramStart"/>
      <w:r w:rsidR="007239A1">
        <w:rPr>
          <w:rFonts w:cs="Arial"/>
          <w:b/>
        </w:rPr>
        <w:t>202</w:t>
      </w:r>
      <w:r w:rsidR="007239A1">
        <w:rPr>
          <w:rFonts w:cs="Arial"/>
          <w:b/>
        </w:rPr>
        <w:t>6</w:t>
      </w:r>
      <w:proofErr w:type="gramEnd"/>
      <w:r w:rsidR="007239A1">
        <w:rPr>
          <w:rFonts w:cs="Arial"/>
          <w:b/>
        </w:rPr>
        <w:t xml:space="preserve"> </w:t>
      </w:r>
      <w:r w:rsidRPr="00DE705E">
        <w:rPr>
          <w:rFonts w:cs="Arial"/>
          <w:b/>
        </w:rPr>
        <w:t>to:</w:t>
      </w:r>
    </w:p>
    <w:p w14:paraId="328AE196" w14:textId="77777777" w:rsidR="00BC4192" w:rsidRPr="00DE705E" w:rsidRDefault="00BC4192" w:rsidP="00BC4192">
      <w:pPr>
        <w:rPr>
          <w:rFonts w:cs="Arial"/>
        </w:rPr>
      </w:pPr>
    </w:p>
    <w:p w14:paraId="3FDB9B6C" w14:textId="0C498416" w:rsidR="00BC4192" w:rsidRPr="00DE705E" w:rsidRDefault="00BC4192" w:rsidP="00BC4192">
      <w:pPr>
        <w:rPr>
          <w:rFonts w:cs="Arial"/>
        </w:rPr>
      </w:pPr>
      <w:r w:rsidRPr="00DE705E">
        <w:rPr>
          <w:rFonts w:cs="Arial"/>
        </w:rPr>
        <w:t>Ursel Phillips Fellows Hopkinson LLP</w:t>
      </w:r>
      <w:r>
        <w:rPr>
          <w:rFonts w:cs="Arial"/>
        </w:rPr>
        <w:br/>
      </w:r>
      <w:r w:rsidRPr="00DE705E">
        <w:rPr>
          <w:rFonts w:cs="Arial"/>
        </w:rPr>
        <w:t>Attention: Shauna Hayes</w:t>
      </w:r>
      <w:r>
        <w:rPr>
          <w:rFonts w:cs="Arial"/>
        </w:rPr>
        <w:br/>
      </w:r>
      <w:r w:rsidRPr="00DE705E">
        <w:rPr>
          <w:rFonts w:cs="Arial"/>
        </w:rPr>
        <w:t xml:space="preserve">By Email: </w:t>
      </w:r>
      <w:hyperlink r:id="rId10" w:history="1">
        <w:r w:rsidRPr="009948A1">
          <w:rPr>
            <w:rStyle w:val="Hyperlink"/>
            <w:rFonts w:cs="Arial"/>
          </w:rPr>
          <w:t>hbcemployees@upfhlaw.ca</w:t>
        </w:r>
      </w:hyperlink>
      <w:r>
        <w:rPr>
          <w:rFonts w:cs="Arial"/>
        </w:rPr>
        <w:br/>
      </w:r>
      <w:r w:rsidRPr="00DE705E">
        <w:rPr>
          <w:rFonts w:cs="Arial"/>
        </w:rPr>
        <w:t>By Fax: 416-968-0325</w:t>
      </w:r>
    </w:p>
    <w:p w14:paraId="66E651DA" w14:textId="77777777" w:rsidR="00BC4192" w:rsidRPr="00DE705E" w:rsidRDefault="00BC4192" w:rsidP="00BC4192">
      <w:pPr>
        <w:rPr>
          <w:rFonts w:cs="Arial"/>
        </w:rPr>
      </w:pPr>
      <w:r w:rsidRPr="00DE705E">
        <w:rPr>
          <w:rFonts w:cs="Arial"/>
        </w:rPr>
        <w:t xml:space="preserve"> </w:t>
      </w:r>
    </w:p>
    <w:p w14:paraId="2CDF0D4F" w14:textId="77777777" w:rsidR="00BC4192" w:rsidRPr="00DE705E" w:rsidRDefault="00BC4192" w:rsidP="00BC4192">
      <w:pPr>
        <w:rPr>
          <w:rFonts w:cs="Arial"/>
        </w:rPr>
      </w:pPr>
    </w:p>
    <w:p w14:paraId="040E65DF" w14:textId="77777777" w:rsidR="00BC4192" w:rsidRPr="00DE705E" w:rsidRDefault="00BC4192" w:rsidP="00BC4192">
      <w:pPr>
        <w:rPr>
          <w:rFonts w:cs="Arial"/>
        </w:rPr>
      </w:pPr>
      <w:r w:rsidRPr="00DE705E">
        <w:rPr>
          <w:rFonts w:cs="Arial"/>
          <w:b/>
          <w:u w:val="single"/>
        </w:rPr>
        <w:t xml:space="preserve">Please return Questionnaires by email or fax </w:t>
      </w:r>
      <w:r w:rsidRPr="00DE705E">
        <w:rPr>
          <w:rFonts w:cs="Arial"/>
          <w:b/>
          <w:i/>
          <w:u w:val="single"/>
        </w:rPr>
        <w:t>only.</w:t>
      </w:r>
    </w:p>
    <w:p w14:paraId="3766CB24" w14:textId="77777777" w:rsidR="00BC4192" w:rsidRPr="00DE705E" w:rsidRDefault="00BC4192" w:rsidP="00BC4192">
      <w:pPr>
        <w:rPr>
          <w:rFonts w:cs="Arial"/>
        </w:rPr>
      </w:pPr>
    </w:p>
    <w:p w14:paraId="7D8C0794" w14:textId="77777777" w:rsidR="00BC4192" w:rsidRPr="00DE705E" w:rsidRDefault="00BC4192" w:rsidP="00BC4192">
      <w:pPr>
        <w:rPr>
          <w:rFonts w:cs="Arial"/>
          <w:b/>
          <w:u w:val="single"/>
        </w:rPr>
      </w:pPr>
      <w:r w:rsidRPr="00DE705E">
        <w:rPr>
          <w:rFonts w:cs="Arial"/>
          <w:b/>
          <w:u w:val="single"/>
        </w:rPr>
        <w:t xml:space="preserve">Please do not return Questionnaires by postal mail as receipt cannot be assured by the deadline. </w:t>
      </w:r>
    </w:p>
    <w:p w14:paraId="4CCC1910" w14:textId="77777777" w:rsidR="004F3BFE" w:rsidRPr="0041435D" w:rsidRDefault="004F3BFE" w:rsidP="0041435D"/>
    <w:sectPr w:rsidR="004F3BFE" w:rsidRPr="0041435D" w:rsidSect="00222AD0">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08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FF9AD" w14:textId="77777777" w:rsidR="004A3040" w:rsidRDefault="004A3040">
      <w:r>
        <w:separator/>
      </w:r>
    </w:p>
  </w:endnote>
  <w:endnote w:type="continuationSeparator" w:id="0">
    <w:p w14:paraId="751468AE" w14:textId="77777777" w:rsidR="004A3040" w:rsidRDefault="004A3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4876" w14:textId="77777777" w:rsidR="00222AD0" w:rsidRDefault="00222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F602" w14:textId="77777777" w:rsidR="00222AD0" w:rsidRDefault="00222A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8BD5" w14:textId="77777777" w:rsidR="00222AD0" w:rsidRDefault="00222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E3986" w14:textId="77777777" w:rsidR="004A3040" w:rsidRDefault="004A3040">
      <w:r>
        <w:separator/>
      </w:r>
    </w:p>
  </w:footnote>
  <w:footnote w:type="continuationSeparator" w:id="0">
    <w:p w14:paraId="356D49ED" w14:textId="77777777" w:rsidR="004A3040" w:rsidRDefault="004A3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5785B" w14:textId="77777777" w:rsidR="00222AD0" w:rsidRDefault="00222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alias w:val="centered;header;1;False"/>
      <w:tag w:val="LX-PAGENUMBERING"/>
      <w:id w:val="1831858676"/>
      <w:placeholder>
        <w:docPart w:val="DefaultPlaceholder_-1854013440"/>
      </w:placeholder>
    </w:sdtPr>
    <w:sdtEndPr>
      <w:rPr>
        <w:rStyle w:val="PageNumber"/>
      </w:rPr>
    </w:sdtEndPr>
    <w:sdtContent>
      <w:p w14:paraId="2C7FE00E" w14:textId="77777777" w:rsidR="007C37A9" w:rsidRDefault="00222AD0" w:rsidP="00222AD0">
        <w:pPr>
          <w:pStyle w:val="Header"/>
          <w:jc w:val="center"/>
          <w:rPr>
            <w:rStyle w:val="PageNumber"/>
            <w:szCs w:val="20"/>
          </w:rPr>
        </w:pPr>
        <w:r>
          <w:rPr>
            <w:rStyle w:val="PageNumber"/>
            <w:szCs w:val="20"/>
          </w:rPr>
          <w:t xml:space="preserve">- </w:t>
        </w:r>
        <w:r>
          <w:rPr>
            <w:rStyle w:val="PageNumber"/>
            <w:szCs w:val="20"/>
          </w:rPr>
          <w:fldChar w:fldCharType="begin"/>
        </w:r>
        <w:r>
          <w:rPr>
            <w:rStyle w:val="PageNumber"/>
            <w:szCs w:val="20"/>
          </w:rPr>
          <w:instrText xml:space="preserve"> PAGE  </w:instrText>
        </w:r>
        <w:r>
          <w:rPr>
            <w:rStyle w:val="PageNumber"/>
            <w:szCs w:val="20"/>
          </w:rPr>
          <w:fldChar w:fldCharType="separate"/>
        </w:r>
        <w:r>
          <w:rPr>
            <w:rStyle w:val="PageNumber"/>
            <w:noProof/>
            <w:szCs w:val="20"/>
          </w:rPr>
          <w:t>1</w:t>
        </w:r>
        <w:r>
          <w:rPr>
            <w:rStyle w:val="PageNumber"/>
            <w:szCs w:val="20"/>
          </w:rPr>
          <w:fldChar w:fldCharType="end"/>
        </w:r>
        <w:r>
          <w:rPr>
            <w:rStyle w:val="PageNumber"/>
            <w:szCs w:val="20"/>
          </w:rPr>
          <w:t xml:space="preserve"> -</w:t>
        </w:r>
      </w:p>
    </w:sdtContent>
  </w:sdt>
  <w:p w14:paraId="40C3346E" w14:textId="77777777" w:rsidR="00222AD0" w:rsidRPr="00222AD0" w:rsidRDefault="00222AD0" w:rsidP="00222AD0">
    <w:pPr>
      <w:pStyle w:val="Header"/>
      <w:rPr>
        <w:rStyle w:val="PageNumbe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3286" w14:textId="77777777" w:rsidR="00222AD0" w:rsidRDefault="00222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2E0E"/>
    <w:multiLevelType w:val="hybridMultilevel"/>
    <w:tmpl w:val="B84E1634"/>
    <w:name w:val="UnnamedList89284"/>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2599E"/>
    <w:multiLevelType w:val="hybridMultilevel"/>
    <w:tmpl w:val="1CD6845A"/>
    <w:name w:val="UnnamedList648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E5C53"/>
    <w:multiLevelType w:val="hybridMultilevel"/>
    <w:tmpl w:val="96ACB190"/>
    <w:name w:val="UnnamedList44672"/>
    <w:lvl w:ilvl="0" w:tplc="0576C4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DA3AEA"/>
    <w:multiLevelType w:val="hybridMultilevel"/>
    <w:tmpl w:val="D2AC94EA"/>
    <w:name w:val="UnnamedList39320"/>
    <w:lvl w:ilvl="0" w:tplc="6558804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D9C48B5"/>
    <w:multiLevelType w:val="hybridMultilevel"/>
    <w:tmpl w:val="18D62F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CD2789"/>
    <w:multiLevelType w:val="singleLevel"/>
    <w:tmpl w:val="85300994"/>
    <w:name w:val="Bullet"/>
    <w:lvl w:ilvl="0">
      <w:start w:val="1"/>
      <w:numFmt w:val="bullet"/>
      <w:pStyle w:val="Bullet"/>
      <w:lvlText w:val=""/>
      <w:lvlJc w:val="left"/>
      <w:pPr>
        <w:tabs>
          <w:tab w:val="num" w:pos="720"/>
        </w:tabs>
        <w:ind w:left="720" w:hanging="720"/>
      </w:pPr>
      <w:rPr>
        <w:rFonts w:ascii="Symbol" w:hAnsi="Symbol" w:hint="default"/>
        <w:b w:val="0"/>
        <w:i w:val="0"/>
        <w:sz w:val="24"/>
      </w:rPr>
    </w:lvl>
  </w:abstractNum>
  <w:num w:numId="1" w16cid:durableId="36248438">
    <w:abstractNumId w:val="5"/>
  </w:num>
  <w:num w:numId="2" w16cid:durableId="71583693">
    <w:abstractNumId w:val="3"/>
  </w:num>
  <w:num w:numId="3" w16cid:durableId="853153819">
    <w:abstractNumId w:val="2"/>
  </w:num>
  <w:num w:numId="4" w16cid:durableId="1550848221">
    <w:abstractNumId w:val="1"/>
  </w:num>
  <w:num w:numId="5" w16cid:durableId="1259171999">
    <w:abstractNumId w:val="0"/>
  </w:num>
  <w:num w:numId="6" w16cid:durableId="269239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CA" w:vendorID="64" w:dllVersion="6" w:nlCheck="1" w:checkStyle="1"/>
  <w:activeWritingStyle w:appName="MSWord" w:lang="en-CA"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Type" w:val="plain"/>
  </w:docVars>
  <w:rsids>
    <w:rsidRoot w:val="00ED33AD"/>
    <w:rsid w:val="00014847"/>
    <w:rsid w:val="00015B33"/>
    <w:rsid w:val="0004209F"/>
    <w:rsid w:val="000426E2"/>
    <w:rsid w:val="000E72F1"/>
    <w:rsid w:val="000F227D"/>
    <w:rsid w:val="000F56C8"/>
    <w:rsid w:val="00117203"/>
    <w:rsid w:val="0013127C"/>
    <w:rsid w:val="001B0FF9"/>
    <w:rsid w:val="001B6BC1"/>
    <w:rsid w:val="001E09D9"/>
    <w:rsid w:val="002105B2"/>
    <w:rsid w:val="00222AD0"/>
    <w:rsid w:val="002378CE"/>
    <w:rsid w:val="00250DAB"/>
    <w:rsid w:val="002A2CEE"/>
    <w:rsid w:val="002F1AB5"/>
    <w:rsid w:val="00306F03"/>
    <w:rsid w:val="00323170"/>
    <w:rsid w:val="00332B8D"/>
    <w:rsid w:val="00336146"/>
    <w:rsid w:val="00344D3F"/>
    <w:rsid w:val="00345729"/>
    <w:rsid w:val="003C6518"/>
    <w:rsid w:val="003C6CFA"/>
    <w:rsid w:val="003E3F75"/>
    <w:rsid w:val="0041435D"/>
    <w:rsid w:val="00420741"/>
    <w:rsid w:val="004325E6"/>
    <w:rsid w:val="0044598B"/>
    <w:rsid w:val="00447C2F"/>
    <w:rsid w:val="00474201"/>
    <w:rsid w:val="004906B8"/>
    <w:rsid w:val="00494209"/>
    <w:rsid w:val="00495187"/>
    <w:rsid w:val="00496F44"/>
    <w:rsid w:val="004A3040"/>
    <w:rsid w:val="004B4003"/>
    <w:rsid w:val="004E3001"/>
    <w:rsid w:val="004F00F5"/>
    <w:rsid w:val="004F1449"/>
    <w:rsid w:val="004F3BFE"/>
    <w:rsid w:val="005164BB"/>
    <w:rsid w:val="005268C1"/>
    <w:rsid w:val="00537AE4"/>
    <w:rsid w:val="005518C0"/>
    <w:rsid w:val="00562764"/>
    <w:rsid w:val="0057287D"/>
    <w:rsid w:val="00575AC6"/>
    <w:rsid w:val="00576422"/>
    <w:rsid w:val="00591D84"/>
    <w:rsid w:val="005A1AAA"/>
    <w:rsid w:val="005A3E19"/>
    <w:rsid w:val="005A4564"/>
    <w:rsid w:val="005D24E2"/>
    <w:rsid w:val="005D6E1C"/>
    <w:rsid w:val="005E6DFD"/>
    <w:rsid w:val="005F58AF"/>
    <w:rsid w:val="00606AE7"/>
    <w:rsid w:val="006236CA"/>
    <w:rsid w:val="00627F8D"/>
    <w:rsid w:val="00675672"/>
    <w:rsid w:val="00693D69"/>
    <w:rsid w:val="006A196F"/>
    <w:rsid w:val="006A2299"/>
    <w:rsid w:val="006B674B"/>
    <w:rsid w:val="0070185B"/>
    <w:rsid w:val="00714F86"/>
    <w:rsid w:val="007239A1"/>
    <w:rsid w:val="00733C99"/>
    <w:rsid w:val="00756E78"/>
    <w:rsid w:val="0077675F"/>
    <w:rsid w:val="007A0C85"/>
    <w:rsid w:val="007A0E95"/>
    <w:rsid w:val="007C37A9"/>
    <w:rsid w:val="007F03F9"/>
    <w:rsid w:val="007F7956"/>
    <w:rsid w:val="00801FCC"/>
    <w:rsid w:val="00810162"/>
    <w:rsid w:val="008B21F8"/>
    <w:rsid w:val="008B6AE2"/>
    <w:rsid w:val="008C0EDE"/>
    <w:rsid w:val="008C6F5A"/>
    <w:rsid w:val="008D34B2"/>
    <w:rsid w:val="009517AD"/>
    <w:rsid w:val="009A605E"/>
    <w:rsid w:val="009A7A2C"/>
    <w:rsid w:val="009B0AE8"/>
    <w:rsid w:val="009D49C7"/>
    <w:rsid w:val="009E4AC9"/>
    <w:rsid w:val="00A007BA"/>
    <w:rsid w:val="00A03317"/>
    <w:rsid w:val="00A12A95"/>
    <w:rsid w:val="00A30E99"/>
    <w:rsid w:val="00A73EF7"/>
    <w:rsid w:val="00A7792B"/>
    <w:rsid w:val="00AA0C2E"/>
    <w:rsid w:val="00AB0219"/>
    <w:rsid w:val="00AD277C"/>
    <w:rsid w:val="00AF74B5"/>
    <w:rsid w:val="00B1542F"/>
    <w:rsid w:val="00B34AE7"/>
    <w:rsid w:val="00B3659E"/>
    <w:rsid w:val="00B40333"/>
    <w:rsid w:val="00B579C5"/>
    <w:rsid w:val="00B61A2F"/>
    <w:rsid w:val="00B662D1"/>
    <w:rsid w:val="00B73409"/>
    <w:rsid w:val="00BA158B"/>
    <w:rsid w:val="00BA1F8D"/>
    <w:rsid w:val="00BC4192"/>
    <w:rsid w:val="00BE485F"/>
    <w:rsid w:val="00BE7800"/>
    <w:rsid w:val="00C150EC"/>
    <w:rsid w:val="00C45FE3"/>
    <w:rsid w:val="00C47651"/>
    <w:rsid w:val="00C56A46"/>
    <w:rsid w:val="00C67E5A"/>
    <w:rsid w:val="00C922EF"/>
    <w:rsid w:val="00C935FA"/>
    <w:rsid w:val="00CE4703"/>
    <w:rsid w:val="00CF5A66"/>
    <w:rsid w:val="00CF6B3F"/>
    <w:rsid w:val="00D1529A"/>
    <w:rsid w:val="00D56646"/>
    <w:rsid w:val="00D77EFB"/>
    <w:rsid w:val="00D80D88"/>
    <w:rsid w:val="00D821FF"/>
    <w:rsid w:val="00D869C0"/>
    <w:rsid w:val="00D870B5"/>
    <w:rsid w:val="00DC1588"/>
    <w:rsid w:val="00DD07AE"/>
    <w:rsid w:val="00DE4688"/>
    <w:rsid w:val="00E045BB"/>
    <w:rsid w:val="00E07E45"/>
    <w:rsid w:val="00E529B9"/>
    <w:rsid w:val="00E67C2B"/>
    <w:rsid w:val="00E71861"/>
    <w:rsid w:val="00E82C86"/>
    <w:rsid w:val="00E838C2"/>
    <w:rsid w:val="00E84A1E"/>
    <w:rsid w:val="00EA2C80"/>
    <w:rsid w:val="00ED33AD"/>
    <w:rsid w:val="00EE5BB3"/>
    <w:rsid w:val="00F625C6"/>
    <w:rsid w:val="00F63CAD"/>
    <w:rsid w:val="00F75B6D"/>
    <w:rsid w:val="00F8572E"/>
    <w:rsid w:val="00FA5F8B"/>
    <w:rsid w:val="00FF1D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A58D82"/>
  <w15:docId w15:val="{5F3EEA8D-A4CF-48C5-B8A3-ECF74F3E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AE4"/>
    <w:pPr>
      <w:spacing w:after="240"/>
      <w:jc w:val="both"/>
    </w:pPr>
    <w:rPr>
      <w:rFonts w:ascii="Arial" w:hAnsi="Arial"/>
      <w:sz w:val="24"/>
      <w:szCs w:val="24"/>
      <w:lang w:eastAsia="en-US"/>
    </w:rPr>
  </w:style>
  <w:style w:type="paragraph" w:styleId="Heading1">
    <w:name w:val="heading 1"/>
    <w:basedOn w:val="Heading10"/>
    <w:next w:val="Normal"/>
    <w:semiHidden/>
    <w:qFormat/>
    <w:rsid w:val="0070185B"/>
    <w:rPr>
      <w:rFonts w:cs="Arial"/>
      <w:bCs/>
      <w:szCs w:val="24"/>
    </w:rPr>
  </w:style>
  <w:style w:type="paragraph" w:styleId="Heading2">
    <w:name w:val="heading 2"/>
    <w:basedOn w:val="Heading20"/>
    <w:next w:val="Normal"/>
    <w:semiHidden/>
    <w:qFormat/>
    <w:rsid w:val="0070185B"/>
    <w:rPr>
      <w:rFonts w:cs="Arial"/>
      <w:bCs/>
      <w:iCs/>
      <w:szCs w:val="28"/>
    </w:rPr>
  </w:style>
  <w:style w:type="paragraph" w:styleId="Heading3">
    <w:name w:val="heading 3"/>
    <w:basedOn w:val="Heading30"/>
    <w:next w:val="Normal"/>
    <w:semiHidden/>
    <w:qFormat/>
    <w:rsid w:val="0070185B"/>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1"/>
    <w:basedOn w:val="NormalSingle"/>
    <w:next w:val="Normal"/>
    <w:qFormat/>
    <w:rsid w:val="00BE485F"/>
    <w:pPr>
      <w:keepNext/>
      <w:spacing w:before="120" w:after="120"/>
      <w:jc w:val="left"/>
      <w:outlineLvl w:val="0"/>
    </w:pPr>
    <w:rPr>
      <w:b/>
      <w:caps/>
    </w:rPr>
  </w:style>
  <w:style w:type="paragraph" w:customStyle="1" w:styleId="NormalSingle">
    <w:name w:val="Normal Single"/>
    <w:rsid w:val="00306F03"/>
    <w:pPr>
      <w:spacing w:after="240"/>
      <w:jc w:val="both"/>
    </w:pPr>
    <w:rPr>
      <w:rFonts w:ascii="Arial" w:hAnsi="Arial"/>
      <w:sz w:val="24"/>
      <w:lang w:eastAsia="en-US"/>
    </w:rPr>
  </w:style>
  <w:style w:type="paragraph" w:customStyle="1" w:styleId="Heading20">
    <w:name w:val="Heading2"/>
    <w:basedOn w:val="NormalSingle"/>
    <w:next w:val="Normal"/>
    <w:qFormat/>
    <w:rsid w:val="00BE485F"/>
    <w:pPr>
      <w:keepNext/>
      <w:spacing w:before="120" w:after="120"/>
      <w:jc w:val="left"/>
      <w:outlineLvl w:val="1"/>
    </w:pPr>
    <w:rPr>
      <w:b/>
    </w:rPr>
  </w:style>
  <w:style w:type="paragraph" w:customStyle="1" w:styleId="Heading30">
    <w:name w:val="Heading3"/>
    <w:basedOn w:val="NormalSingle"/>
    <w:next w:val="Normal"/>
    <w:qFormat/>
    <w:rsid w:val="00BE485F"/>
    <w:pPr>
      <w:keepNext/>
      <w:spacing w:before="120" w:after="120"/>
      <w:jc w:val="left"/>
      <w:outlineLvl w:val="2"/>
    </w:pPr>
    <w:rPr>
      <w:b/>
      <w:i/>
    </w:rPr>
  </w:style>
  <w:style w:type="paragraph" w:customStyle="1" w:styleId="Indent05">
    <w:name w:val="Indent 0.5&quot;"/>
    <w:basedOn w:val="Normal"/>
    <w:pPr>
      <w:ind w:left="720"/>
    </w:pPr>
    <w:rPr>
      <w:szCs w:val="20"/>
    </w:rPr>
  </w:style>
  <w:style w:type="paragraph" w:styleId="Footer">
    <w:name w:val="footer"/>
    <w:basedOn w:val="NormalSingle"/>
    <w:rsid w:val="00693D69"/>
    <w:pPr>
      <w:tabs>
        <w:tab w:val="center" w:pos="4680"/>
        <w:tab w:val="right" w:pos="9360"/>
      </w:tabs>
      <w:spacing w:after="0"/>
      <w:jc w:val="left"/>
    </w:pPr>
  </w:style>
  <w:style w:type="paragraph" w:styleId="Header">
    <w:name w:val="header"/>
    <w:basedOn w:val="NormalSingle"/>
    <w:rsid w:val="00D821FF"/>
    <w:pPr>
      <w:tabs>
        <w:tab w:val="center" w:pos="4680"/>
        <w:tab w:val="right" w:pos="9360"/>
      </w:tabs>
      <w:jc w:val="left"/>
    </w:pPr>
  </w:style>
  <w:style w:type="paragraph" w:customStyle="1" w:styleId="Bullet">
    <w:name w:val="Bullet"/>
    <w:basedOn w:val="Normal"/>
    <w:semiHidden/>
    <w:rsid w:val="0070185B"/>
    <w:pPr>
      <w:numPr>
        <w:numId w:val="1"/>
      </w:numPr>
    </w:pPr>
    <w:rPr>
      <w:szCs w:val="20"/>
    </w:rPr>
  </w:style>
  <w:style w:type="paragraph" w:customStyle="1" w:styleId="Block05">
    <w:name w:val="Block 0.5&quot;"/>
    <w:basedOn w:val="Normal"/>
    <w:pPr>
      <w:ind w:left="720" w:right="720"/>
    </w:pPr>
    <w:rPr>
      <w:szCs w:val="20"/>
    </w:rPr>
  </w:style>
  <w:style w:type="paragraph" w:customStyle="1" w:styleId="Block1">
    <w:name w:val="Block 1&quot;"/>
    <w:basedOn w:val="Normal"/>
    <w:pPr>
      <w:ind w:left="1440" w:right="1440"/>
    </w:pPr>
    <w:rPr>
      <w:szCs w:val="20"/>
    </w:rPr>
  </w:style>
  <w:style w:type="paragraph" w:customStyle="1" w:styleId="CentreBold">
    <w:name w:val="Centre Bold"/>
    <w:basedOn w:val="Normal"/>
    <w:rsid w:val="00D1529A"/>
    <w:pPr>
      <w:jc w:val="center"/>
    </w:pPr>
    <w:rPr>
      <w:b/>
      <w:szCs w:val="20"/>
    </w:rPr>
  </w:style>
  <w:style w:type="paragraph" w:customStyle="1" w:styleId="Hanging">
    <w:name w:val="Hanging"/>
    <w:basedOn w:val="Normal"/>
    <w:pPr>
      <w:ind w:left="720" w:hanging="720"/>
    </w:pPr>
    <w:rPr>
      <w:szCs w:val="20"/>
    </w:rPr>
  </w:style>
  <w:style w:type="paragraph" w:customStyle="1" w:styleId="Indent1">
    <w:name w:val="Indent 1&quot;"/>
    <w:basedOn w:val="Normal"/>
    <w:pPr>
      <w:ind w:left="1440"/>
    </w:pPr>
    <w:rPr>
      <w:szCs w:val="20"/>
    </w:rPr>
  </w:style>
  <w:style w:type="paragraph" w:customStyle="1" w:styleId="Indent15">
    <w:name w:val="Indent 1.5&quot;"/>
    <w:basedOn w:val="Normal"/>
    <w:pPr>
      <w:ind w:left="2160"/>
    </w:pPr>
    <w:rPr>
      <w:szCs w:val="20"/>
    </w:rPr>
  </w:style>
  <w:style w:type="character" w:customStyle="1" w:styleId="Reference">
    <w:name w:val="Reference"/>
    <w:basedOn w:val="DefaultParagraphFont"/>
    <w:rsid w:val="00F63CAD"/>
    <w:rPr>
      <w:b/>
      <w:sz w:val="16"/>
      <w:szCs w:val="16"/>
    </w:rPr>
  </w:style>
  <w:style w:type="paragraph" w:customStyle="1" w:styleId="Citation1">
    <w:name w:val="Citation 1&quot;"/>
    <w:basedOn w:val="NormalSingle"/>
    <w:qFormat/>
    <w:rsid w:val="00494209"/>
    <w:pPr>
      <w:spacing w:after="120"/>
      <w:ind w:left="1440" w:right="720"/>
    </w:pPr>
    <w:rPr>
      <w:sz w:val="22"/>
    </w:rPr>
  </w:style>
  <w:style w:type="paragraph" w:customStyle="1" w:styleId="Heading1Centre">
    <w:name w:val="Heading1Centre"/>
    <w:basedOn w:val="Heading10"/>
    <w:next w:val="Normal"/>
    <w:rsid w:val="007A0C85"/>
    <w:pPr>
      <w:spacing w:after="480"/>
      <w:jc w:val="center"/>
      <w:outlineLvl w:val="9"/>
    </w:pPr>
    <w:rPr>
      <w:sz w:val="28"/>
      <w:szCs w:val="28"/>
    </w:rPr>
  </w:style>
  <w:style w:type="paragraph" w:customStyle="1" w:styleId="Heading2NoToc">
    <w:name w:val="Heading2NoToc"/>
    <w:basedOn w:val="Heading20"/>
    <w:next w:val="Normal"/>
    <w:rsid w:val="007A0C85"/>
    <w:pPr>
      <w:outlineLvl w:val="9"/>
    </w:pPr>
    <w:rPr>
      <w:szCs w:val="24"/>
    </w:rPr>
  </w:style>
  <w:style w:type="paragraph" w:customStyle="1" w:styleId="TableHeading">
    <w:name w:val="TableHeading"/>
    <w:basedOn w:val="NormalSingle"/>
    <w:rsid w:val="009A605E"/>
    <w:pPr>
      <w:keepNext/>
      <w:keepLines/>
      <w:spacing w:before="120" w:after="120"/>
      <w:jc w:val="center"/>
    </w:pPr>
    <w:rPr>
      <w:b/>
    </w:rPr>
  </w:style>
  <w:style w:type="paragraph" w:customStyle="1" w:styleId="TableText">
    <w:name w:val="TableText"/>
    <w:basedOn w:val="Normal"/>
    <w:rsid w:val="000F56C8"/>
    <w:pPr>
      <w:spacing w:before="60" w:after="60"/>
      <w:jc w:val="left"/>
    </w:pPr>
  </w:style>
  <w:style w:type="character" w:styleId="PageNumber">
    <w:name w:val="page number"/>
    <w:basedOn w:val="DefaultParagraphFont"/>
    <w:semiHidden/>
    <w:rsid w:val="00F63CAD"/>
    <w:rPr>
      <w:sz w:val="24"/>
      <w:szCs w:val="24"/>
    </w:rPr>
  </w:style>
  <w:style w:type="character" w:customStyle="1" w:styleId="Prompt">
    <w:name w:val="Prompt"/>
    <w:basedOn w:val="DefaultParagraphFont"/>
    <w:rPr>
      <w:color w:val="0000FF"/>
    </w:rPr>
  </w:style>
  <w:style w:type="paragraph" w:styleId="TOC1">
    <w:name w:val="toc 1"/>
    <w:basedOn w:val="Normal"/>
    <w:next w:val="Normal"/>
    <w:semiHidden/>
    <w:pPr>
      <w:tabs>
        <w:tab w:val="left" w:pos="720"/>
        <w:tab w:val="right" w:leader="dot" w:pos="9360"/>
      </w:tabs>
    </w:pPr>
  </w:style>
  <w:style w:type="paragraph" w:styleId="TOC2">
    <w:name w:val="toc 2"/>
    <w:basedOn w:val="Normal"/>
    <w:next w:val="Normal"/>
    <w:semiHidden/>
    <w:pPr>
      <w:tabs>
        <w:tab w:val="left" w:pos="1440"/>
        <w:tab w:val="right" w:leader="dot" w:pos="9360"/>
      </w:tabs>
      <w:ind w:left="720"/>
    </w:pPr>
  </w:style>
  <w:style w:type="paragraph" w:customStyle="1" w:styleId="PlainSingle">
    <w:name w:val="Plain Single"/>
    <w:basedOn w:val="NormalSingle"/>
    <w:rsid w:val="00D821FF"/>
    <w:pPr>
      <w:spacing w:after="0"/>
      <w:jc w:val="left"/>
    </w:pPr>
  </w:style>
  <w:style w:type="paragraph" w:customStyle="1" w:styleId="Block15">
    <w:name w:val="Block 1.5&quot;"/>
    <w:basedOn w:val="Block05"/>
    <w:rsid w:val="004B4003"/>
    <w:pPr>
      <w:ind w:left="2160" w:right="2160"/>
    </w:pPr>
  </w:style>
  <w:style w:type="paragraph" w:customStyle="1" w:styleId="Block2">
    <w:name w:val="Block 2&quot;"/>
    <w:basedOn w:val="Block05"/>
    <w:rsid w:val="004B4003"/>
    <w:pPr>
      <w:ind w:left="2880" w:right="2880"/>
    </w:pPr>
  </w:style>
  <w:style w:type="paragraph" w:styleId="FootnoteText">
    <w:name w:val="footnote text"/>
    <w:basedOn w:val="PlainSingle"/>
    <w:semiHidden/>
    <w:rsid w:val="00AA0C2E"/>
    <w:pPr>
      <w:ind w:left="720" w:hanging="720"/>
      <w:jc w:val="both"/>
    </w:pPr>
    <w:rPr>
      <w:sz w:val="20"/>
      <w:vertAlign w:val="superscript"/>
    </w:rPr>
  </w:style>
  <w:style w:type="paragraph" w:styleId="BalloonText">
    <w:name w:val="Balloon Text"/>
    <w:basedOn w:val="Normal"/>
    <w:semiHidden/>
    <w:rsid w:val="00E045BB"/>
    <w:rPr>
      <w:rFonts w:ascii="Tahoma" w:hAnsi="Tahoma"/>
      <w:sz w:val="16"/>
      <w:szCs w:val="16"/>
    </w:rPr>
  </w:style>
  <w:style w:type="paragraph" w:customStyle="1" w:styleId="Plain">
    <w:name w:val="Plain"/>
    <w:basedOn w:val="Normal"/>
    <w:rsid w:val="002F1AB5"/>
    <w:pPr>
      <w:spacing w:after="0"/>
      <w:jc w:val="left"/>
    </w:pPr>
  </w:style>
  <w:style w:type="paragraph" w:customStyle="1" w:styleId="Indent2">
    <w:name w:val="Indent 2&quot;"/>
    <w:basedOn w:val="Normal"/>
    <w:rsid w:val="000F227D"/>
    <w:pPr>
      <w:ind w:left="2880"/>
    </w:pPr>
  </w:style>
  <w:style w:type="paragraph" w:customStyle="1" w:styleId="Addenda">
    <w:name w:val="Addenda"/>
    <w:basedOn w:val="NormalSingle"/>
    <w:semiHidden/>
    <w:rsid w:val="003C6CFA"/>
    <w:pPr>
      <w:keepNext/>
      <w:keepLines/>
      <w:tabs>
        <w:tab w:val="right" w:pos="8640"/>
      </w:tabs>
      <w:jc w:val="center"/>
      <w:outlineLvl w:val="4"/>
    </w:pPr>
    <w:rPr>
      <w:b/>
    </w:rPr>
  </w:style>
  <w:style w:type="paragraph" w:customStyle="1" w:styleId="TableHeadingLeft">
    <w:name w:val="TableHeadingLeft"/>
    <w:basedOn w:val="TableHeading"/>
    <w:rsid w:val="009E4AC9"/>
    <w:pPr>
      <w:jc w:val="left"/>
    </w:pPr>
  </w:style>
  <w:style w:type="paragraph" w:customStyle="1" w:styleId="TableHeadingRight">
    <w:name w:val="TableHeadingRight"/>
    <w:basedOn w:val="TableHeading"/>
    <w:rsid w:val="009E4AC9"/>
    <w:pPr>
      <w:jc w:val="right"/>
    </w:pPr>
  </w:style>
  <w:style w:type="paragraph" w:customStyle="1" w:styleId="TableTextCentre">
    <w:name w:val="TableTextCentre"/>
    <w:basedOn w:val="TableText"/>
    <w:rsid w:val="009E4AC9"/>
    <w:pPr>
      <w:jc w:val="center"/>
    </w:pPr>
  </w:style>
  <w:style w:type="paragraph" w:customStyle="1" w:styleId="TableTextRight">
    <w:name w:val="TableTextRight"/>
    <w:basedOn w:val="TableText"/>
    <w:rsid w:val="009E4AC9"/>
    <w:pPr>
      <w:jc w:val="right"/>
    </w:pPr>
  </w:style>
  <w:style w:type="paragraph" w:customStyle="1" w:styleId="Centre">
    <w:name w:val="Centre"/>
    <w:basedOn w:val="Normal"/>
    <w:rsid w:val="00675672"/>
    <w:pPr>
      <w:jc w:val="center"/>
    </w:pPr>
    <w:rPr>
      <w:szCs w:val="20"/>
    </w:rPr>
  </w:style>
  <w:style w:type="paragraph" w:customStyle="1" w:styleId="Citation05">
    <w:name w:val="Citation 0.5&quot;"/>
    <w:basedOn w:val="NormalSingle"/>
    <w:qFormat/>
    <w:rsid w:val="00494209"/>
    <w:pPr>
      <w:spacing w:after="120"/>
      <w:ind w:left="720" w:right="720"/>
    </w:pPr>
    <w:rPr>
      <w:sz w:val="22"/>
    </w:rPr>
  </w:style>
  <w:style w:type="paragraph" w:customStyle="1" w:styleId="FirstLineIndent05">
    <w:name w:val="First Line Indent 0.5&quot;"/>
    <w:basedOn w:val="Normal"/>
    <w:rsid w:val="00675672"/>
    <w:pPr>
      <w:ind w:firstLine="720"/>
    </w:pPr>
    <w:rPr>
      <w:szCs w:val="20"/>
    </w:rPr>
  </w:style>
  <w:style w:type="paragraph" w:customStyle="1" w:styleId="FirstLineIndent1">
    <w:name w:val="First Line Indent 1&quot;"/>
    <w:basedOn w:val="FirstLineIndent05"/>
    <w:rsid w:val="009E4AC9"/>
    <w:pPr>
      <w:ind w:firstLine="1440"/>
    </w:pPr>
  </w:style>
  <w:style w:type="paragraph" w:customStyle="1" w:styleId="Right-Aligned">
    <w:name w:val="Right-Aligned"/>
    <w:basedOn w:val="Normal"/>
    <w:rsid w:val="009E4AC9"/>
    <w:pPr>
      <w:jc w:val="right"/>
    </w:pPr>
    <w:rPr>
      <w:szCs w:val="20"/>
    </w:rPr>
  </w:style>
  <w:style w:type="paragraph" w:customStyle="1" w:styleId="Left-Aligned">
    <w:name w:val="Left-Aligned"/>
    <w:basedOn w:val="Normal"/>
    <w:rsid w:val="009E4AC9"/>
    <w:pPr>
      <w:jc w:val="left"/>
    </w:pPr>
    <w:rPr>
      <w:szCs w:val="20"/>
    </w:rPr>
  </w:style>
  <w:style w:type="character" w:customStyle="1" w:styleId="Bold">
    <w:name w:val="Bold"/>
    <w:rsid w:val="005518C0"/>
    <w:rPr>
      <w:b/>
    </w:rPr>
  </w:style>
  <w:style w:type="character" w:customStyle="1" w:styleId="BoldItalic">
    <w:name w:val="BoldItalic"/>
    <w:rsid w:val="005518C0"/>
    <w:rPr>
      <w:b/>
      <w:i/>
    </w:rPr>
  </w:style>
  <w:style w:type="paragraph" w:customStyle="1" w:styleId="Heading4">
    <w:name w:val="Heading4"/>
    <w:basedOn w:val="NormalSingle"/>
    <w:next w:val="Normal"/>
    <w:qFormat/>
    <w:rsid w:val="00BE485F"/>
    <w:pPr>
      <w:spacing w:before="120" w:after="120"/>
      <w:jc w:val="left"/>
      <w:outlineLvl w:val="3"/>
    </w:pPr>
    <w:rPr>
      <w:u w:val="single"/>
    </w:rPr>
  </w:style>
  <w:style w:type="character" w:customStyle="1" w:styleId="Italic">
    <w:name w:val="Italic"/>
    <w:rsid w:val="00A30E99"/>
    <w:rPr>
      <w:i/>
    </w:rPr>
  </w:style>
  <w:style w:type="character" w:customStyle="1" w:styleId="Underline">
    <w:name w:val="Underline"/>
    <w:rsid w:val="00A30E99"/>
    <w:rPr>
      <w:u w:val="single"/>
    </w:rPr>
  </w:style>
  <w:style w:type="paragraph" w:customStyle="1" w:styleId="Heading3NoToc">
    <w:name w:val="Heading3NoToc"/>
    <w:basedOn w:val="Heading30"/>
    <w:next w:val="Normal"/>
    <w:qFormat/>
    <w:rsid w:val="00537AE4"/>
    <w:pPr>
      <w:outlineLvl w:val="9"/>
    </w:pPr>
    <w:rPr>
      <w:szCs w:val="24"/>
    </w:rPr>
  </w:style>
  <w:style w:type="paragraph" w:customStyle="1" w:styleId="Heading4NoToc">
    <w:name w:val="Heading4NoToc"/>
    <w:basedOn w:val="Heading4"/>
    <w:next w:val="Normal"/>
    <w:qFormat/>
    <w:rsid w:val="00537AE4"/>
    <w:pPr>
      <w:outlineLvl w:val="9"/>
    </w:pPr>
    <w:rPr>
      <w:szCs w:val="24"/>
    </w:rPr>
  </w:style>
  <w:style w:type="paragraph" w:customStyle="1" w:styleId="FactumRefAuthority">
    <w:name w:val="Factum Ref Authority"/>
    <w:link w:val="FactumRefAuthorityChar"/>
    <w:rsid w:val="008D34B2"/>
    <w:pPr>
      <w:spacing w:after="240"/>
      <w:ind w:left="720"/>
    </w:pPr>
    <w:rPr>
      <w:rFonts w:ascii="Arial" w:eastAsia="Calibri" w:hAnsi="Arial" w:cs="Arial"/>
      <w:szCs w:val="24"/>
      <w:lang w:eastAsia="en-US"/>
    </w:rPr>
  </w:style>
  <w:style w:type="character" w:customStyle="1" w:styleId="FactumRefAuthorityChar">
    <w:name w:val="Factum Ref Authority Char"/>
    <w:link w:val="FactumRefAuthority"/>
    <w:rsid w:val="008D34B2"/>
    <w:rPr>
      <w:rFonts w:ascii="Arial" w:eastAsia="Calibri" w:hAnsi="Arial" w:cs="Arial"/>
      <w:szCs w:val="24"/>
      <w:lang w:eastAsia="en-US"/>
    </w:rPr>
  </w:style>
  <w:style w:type="paragraph" w:customStyle="1" w:styleId="FactumRefStatute">
    <w:name w:val="Factum Ref Statute"/>
    <w:link w:val="FactumRefStatuteChar"/>
    <w:rsid w:val="008D34B2"/>
    <w:pPr>
      <w:spacing w:after="240"/>
      <w:ind w:left="720"/>
    </w:pPr>
    <w:rPr>
      <w:rFonts w:ascii="Arial" w:eastAsia="Calibri" w:hAnsi="Arial" w:cs="Arial"/>
      <w:szCs w:val="24"/>
      <w:lang w:eastAsia="en-US"/>
    </w:rPr>
  </w:style>
  <w:style w:type="character" w:customStyle="1" w:styleId="FactumRefStatuteChar">
    <w:name w:val="Factum Ref Statute Char"/>
    <w:link w:val="FactumRefStatute"/>
    <w:rsid w:val="008D34B2"/>
    <w:rPr>
      <w:rFonts w:ascii="Arial" w:eastAsia="Calibri" w:hAnsi="Arial" w:cs="Arial"/>
      <w:szCs w:val="24"/>
      <w:lang w:eastAsia="en-US"/>
    </w:rPr>
  </w:style>
  <w:style w:type="paragraph" w:customStyle="1" w:styleId="FactumReference">
    <w:name w:val="Factum Reference"/>
    <w:basedOn w:val="Normal"/>
    <w:rsid w:val="008D34B2"/>
    <w:pPr>
      <w:spacing w:after="480"/>
      <w:ind w:left="720"/>
      <w:contextualSpacing/>
      <w:jc w:val="left"/>
    </w:pPr>
    <w:rPr>
      <w:rFonts w:eastAsia="Calibri" w:cs="Arial"/>
      <w:sz w:val="20"/>
    </w:rPr>
  </w:style>
  <w:style w:type="paragraph" w:customStyle="1" w:styleId="CitationCase">
    <w:name w:val="Citation Case"/>
    <w:basedOn w:val="NormalSingle"/>
    <w:qFormat/>
    <w:rsid w:val="004F00F5"/>
    <w:rPr>
      <w:rFonts w:cs="Arial"/>
      <w:i/>
    </w:rPr>
  </w:style>
  <w:style w:type="paragraph" w:customStyle="1" w:styleId="TocTitle">
    <w:name w:val="TocTitle"/>
    <w:basedOn w:val="NormalSingle"/>
    <w:qFormat/>
    <w:rsid w:val="00E82C86"/>
    <w:pPr>
      <w:jc w:val="center"/>
    </w:pPr>
    <w:rPr>
      <w:caps/>
    </w:rPr>
  </w:style>
  <w:style w:type="paragraph" w:customStyle="1" w:styleId="TableText0">
    <w:name w:val="Table Text"/>
    <w:basedOn w:val="NormalSingle"/>
    <w:link w:val="TableTextChar"/>
    <w:rsid w:val="00E838C2"/>
    <w:pPr>
      <w:spacing w:before="60" w:after="60"/>
      <w:jc w:val="left"/>
    </w:pPr>
    <w:rPr>
      <w:rFonts w:cs="Arial"/>
    </w:rPr>
  </w:style>
  <w:style w:type="character" w:customStyle="1" w:styleId="TableTextChar">
    <w:name w:val="Table Text Char"/>
    <w:basedOn w:val="DefaultParagraphFont"/>
    <w:link w:val="TableText0"/>
    <w:rsid w:val="00E838C2"/>
    <w:rPr>
      <w:rFonts w:ascii="Arial" w:hAnsi="Arial" w:cs="Arial"/>
      <w:sz w:val="24"/>
      <w:lang w:eastAsia="en-US"/>
    </w:rPr>
  </w:style>
  <w:style w:type="paragraph" w:customStyle="1" w:styleId="TableHeading0">
    <w:name w:val="Table Heading"/>
    <w:basedOn w:val="NormalSingle"/>
    <w:link w:val="TableHeadingChar"/>
    <w:rsid w:val="0041435D"/>
    <w:pPr>
      <w:keepNext/>
      <w:keepLines/>
      <w:spacing w:before="120" w:after="120"/>
      <w:jc w:val="left"/>
    </w:pPr>
    <w:rPr>
      <w:b/>
    </w:rPr>
  </w:style>
  <w:style w:type="character" w:customStyle="1" w:styleId="TableHeadingChar">
    <w:name w:val="Table Heading Char"/>
    <w:basedOn w:val="DefaultParagraphFont"/>
    <w:link w:val="TableHeading0"/>
    <w:rsid w:val="0041435D"/>
    <w:rPr>
      <w:rFonts w:ascii="Arial" w:hAnsi="Arial"/>
      <w:b/>
      <w:sz w:val="24"/>
      <w:lang w:eastAsia="en-US"/>
    </w:rPr>
  </w:style>
  <w:style w:type="character" w:styleId="PlaceholderText">
    <w:name w:val="Placeholder Text"/>
    <w:basedOn w:val="DefaultParagraphFont"/>
    <w:uiPriority w:val="99"/>
    <w:semiHidden/>
    <w:rsid w:val="00222AD0"/>
    <w:rPr>
      <w:color w:val="808080"/>
    </w:rPr>
  </w:style>
  <w:style w:type="paragraph" w:styleId="ListParagraph">
    <w:name w:val="List Paragraph"/>
    <w:basedOn w:val="Normal"/>
    <w:uiPriority w:val="34"/>
    <w:qFormat/>
    <w:rsid w:val="00BC4192"/>
    <w:pPr>
      <w:spacing w:after="0"/>
      <w:ind w:left="720"/>
      <w:contextualSpacing/>
      <w:jc w:val="left"/>
    </w:pPr>
    <w:rPr>
      <w:rFonts w:asciiTheme="minorHAnsi" w:eastAsiaTheme="minorHAnsi" w:hAnsiTheme="minorHAnsi" w:cstheme="minorBidi"/>
      <w:lang w:val="en-US"/>
    </w:rPr>
  </w:style>
  <w:style w:type="character" w:styleId="Hyperlink">
    <w:name w:val="Hyperlink"/>
    <w:basedOn w:val="DefaultParagraphFont"/>
    <w:uiPriority w:val="99"/>
    <w:unhideWhenUsed/>
    <w:rsid w:val="00BC4192"/>
    <w:rPr>
      <w:color w:val="0000FF" w:themeColor="hyperlink"/>
      <w:u w:val="single"/>
    </w:rPr>
  </w:style>
  <w:style w:type="character" w:styleId="UnresolvedMention">
    <w:name w:val="Unresolved Mention"/>
    <w:basedOn w:val="DefaultParagraphFont"/>
    <w:uiPriority w:val="99"/>
    <w:semiHidden/>
    <w:unhideWhenUsed/>
    <w:rsid w:val="00BC4192"/>
    <w:rPr>
      <w:color w:val="605E5C"/>
      <w:shd w:val="clear" w:color="auto" w:fill="E1DFDD"/>
    </w:rPr>
  </w:style>
  <w:style w:type="paragraph" w:styleId="Revision">
    <w:name w:val="Revision"/>
    <w:hidden/>
    <w:uiPriority w:val="99"/>
    <w:semiHidden/>
    <w:rsid w:val="00D77EFB"/>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fhlaw.ca/hbc-pensioners/"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kmlaw.ca/cases/dumai-pension-plan-the-former-simpsons-pension-plan-surplu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hbcemployees@upfhlaw.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lvarezandmarsal.com/HudsonsBay"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36FBE28-69BF-455A-BA0C-4D2F9A4E3779}"/>
      </w:docPartPr>
      <w:docPartBody>
        <w:p w:rsidR="008B104A" w:rsidRDefault="00781E7A">
          <w:r w:rsidRPr="00800A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7A"/>
    <w:rsid w:val="002A641B"/>
    <w:rsid w:val="0039097A"/>
    <w:rsid w:val="00466203"/>
    <w:rsid w:val="005A3E19"/>
    <w:rsid w:val="00781E7A"/>
    <w:rsid w:val="008B104A"/>
    <w:rsid w:val="00A35A22"/>
    <w:rsid w:val="00B34AE7"/>
    <w:rsid w:val="00D56646"/>
    <w:rsid w:val="00F857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1E7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1520</Words>
  <Characters>9063</Characters>
  <Application>Microsoft Office Word</Application>
  <DocSecurity>4</DocSecurity>
  <Lines>188</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Home</dc:creator>
  <dc:description/>
  <cp:lastModifiedBy>Karen Ensslen</cp:lastModifiedBy>
  <cp:revision>2</cp:revision>
  <dcterms:created xsi:type="dcterms:W3CDTF">2026-08-04T17:09:00Z</dcterms:created>
  <dcterms:modified xsi:type="dcterms:W3CDTF">2026-08-04T17:09:00Z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1399-3268-9442</vt:lpwstr>
  </op:property>
</op:Properties>
</file>